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Default="0017008C" w:rsidP="00D50CF3">
      <w:pPr>
        <w:pStyle w:val="NoSpacing"/>
        <w:rPr>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r w:rsidRPr="00444A61">
        <w:rPr>
          <w:rFonts w:ascii="Trebuchet MS" w:eastAsia="Times New Roman" w:hAnsi="Trebuchet MS" w:cs="Times New Roman"/>
          <w:b/>
          <w:snapToGrid w:val="0"/>
          <w:sz w:val="32"/>
          <w:szCs w:val="32"/>
        </w:rPr>
        <w:t xml:space="preserve">Romanian Ministry of </w:t>
      </w:r>
      <w:r w:rsidR="009B4F1E" w:rsidRPr="00444A61">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444A6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444A6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444A61">
        <w:rPr>
          <w:rFonts w:ascii="Trebuchet MS" w:eastAsia="Times New Roman" w:hAnsi="Trebuchet MS" w:cs="Times New Roman"/>
          <w:b/>
          <w:snapToGrid w:val="0"/>
          <w:sz w:val="32"/>
          <w:szCs w:val="32"/>
        </w:rPr>
        <w:t xml:space="preserve"> </w:t>
      </w:r>
    </w:p>
    <w:p w14:paraId="0486E841"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444A61">
        <w:rPr>
          <w:rFonts w:ascii="Trebuchet MS" w:eastAsia="Times New Roman" w:hAnsi="Trebuchet MS" w:cs="Times New Roman"/>
          <w:b/>
          <w:snapToGrid w:val="0"/>
          <w:sz w:val="32"/>
          <w:szCs w:val="32"/>
        </w:rPr>
        <w:t>Managing Authority</w:t>
      </w:r>
    </w:p>
    <w:tbl>
      <w:tblPr>
        <w:tblW w:w="9781" w:type="dxa"/>
        <w:tblLook w:val="0000" w:firstRow="0" w:lastRow="0" w:firstColumn="0" w:lastColumn="0" w:noHBand="0" w:noVBand="0"/>
      </w:tblPr>
      <w:tblGrid>
        <w:gridCol w:w="9781"/>
      </w:tblGrid>
      <w:tr w:rsidR="005E46CE" w:rsidRPr="00444A61"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444A61" w:rsidRDefault="005E46CE" w:rsidP="009B4F1E">
            <w:pPr>
              <w:spacing w:after="0" w:line="276" w:lineRule="auto"/>
              <w:contextualSpacing/>
              <w:jc w:val="center"/>
              <w:rPr>
                <w:rFonts w:ascii="Trebuchet MS" w:eastAsia="Times New Roman" w:hAnsi="Trebuchet MS" w:cs="Arial"/>
                <w:b/>
                <w:sz w:val="36"/>
                <w:szCs w:val="36"/>
                <w:lang w:val="en-US"/>
              </w:rPr>
            </w:pPr>
            <w:r w:rsidRPr="00444A61">
              <w:rPr>
                <w:rFonts w:ascii="Trebuchet MS" w:eastAsia="Times New Roman" w:hAnsi="Trebuchet MS" w:cs="Times New Roman"/>
                <w:snapToGrid w:val="0"/>
                <w:sz w:val="36"/>
                <w:szCs w:val="36"/>
              </w:rPr>
              <w:t xml:space="preserve"> </w:t>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Arial"/>
                <w:b/>
                <w:sz w:val="36"/>
                <w:szCs w:val="36"/>
                <w:lang w:val="en-US"/>
              </w:rPr>
              <w:t xml:space="preserve">   </w:t>
            </w:r>
          </w:p>
          <w:p w14:paraId="0ACC8005"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1287EA91" w:rsidR="005E46CE" w:rsidRPr="00444A61" w:rsidRDefault="0084519D" w:rsidP="009B4F1E">
            <w:pPr>
              <w:spacing w:after="0" w:line="276" w:lineRule="auto"/>
              <w:contextualSpacing/>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INTERREG VI-B</w:t>
            </w: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 xml:space="preserve"> </w:t>
            </w:r>
            <w:r w:rsidR="005E46CE" w:rsidRPr="00444A61">
              <w:rPr>
                <w:rFonts w:ascii="Trebuchet MS" w:eastAsia="Times New Roman" w:hAnsi="Trebuchet MS" w:cs="Times New Roman"/>
                <w:b/>
                <w:snapToGrid w:val="0"/>
                <w:color w:val="1F4E79"/>
                <w:sz w:val="36"/>
                <w:szCs w:val="36"/>
              </w:rPr>
              <w:t>NEXT Black Sea Basin Programme</w:t>
            </w:r>
          </w:p>
          <w:p w14:paraId="5E4ED774"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08664573" w:rsidR="005E46CE" w:rsidRPr="00444A61" w:rsidRDefault="005E46CE" w:rsidP="006E4708">
            <w:pPr>
              <w:spacing w:after="0" w:line="276" w:lineRule="auto"/>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GUIDELINES FOR GRANT APPLICANTS</w:t>
            </w:r>
            <w:r w:rsidRPr="00444A61">
              <w:rPr>
                <w:rFonts w:ascii="Trebuchet MS" w:eastAsia="Times New Roman" w:hAnsi="Trebuchet MS" w:cs="Times New Roman"/>
                <w:b/>
                <w:snapToGrid w:val="0"/>
                <w:color w:val="1F4E79"/>
                <w:sz w:val="36"/>
                <w:szCs w:val="36"/>
              </w:rPr>
              <w:br/>
              <w:t xml:space="preserve">Reference: </w:t>
            </w:r>
            <w:r w:rsidR="001C3BC4" w:rsidRPr="00444A61">
              <w:rPr>
                <w:rFonts w:ascii="Trebuchet MS" w:eastAsia="Times New Roman" w:hAnsi="Trebuchet MS" w:cs="Times New Roman"/>
                <w:b/>
                <w:snapToGrid w:val="0"/>
                <w:color w:val="1F4E79"/>
                <w:sz w:val="36"/>
                <w:szCs w:val="36"/>
              </w:rPr>
              <w:t>First</w:t>
            </w:r>
            <w:r w:rsidRPr="00444A61">
              <w:rPr>
                <w:rFonts w:ascii="Trebuchet MS" w:eastAsia="Times New Roman" w:hAnsi="Trebuchet MS" w:cs="Times New Roman"/>
                <w:b/>
                <w:snapToGrid w:val="0"/>
                <w:color w:val="1F4E79"/>
                <w:sz w:val="36"/>
                <w:szCs w:val="36"/>
              </w:rPr>
              <w:t xml:space="preserve"> Call for Proposals</w:t>
            </w:r>
          </w:p>
          <w:p w14:paraId="0C09E024" w14:textId="77777777" w:rsidR="00275DF8" w:rsidRDefault="00275DF8" w:rsidP="006E4708">
            <w:pPr>
              <w:spacing w:after="0" w:line="276" w:lineRule="auto"/>
              <w:jc w:val="center"/>
              <w:rPr>
                <w:rFonts w:ascii="Trebuchet MS" w:eastAsia="Times New Roman" w:hAnsi="Trebuchet MS" w:cs="Times New Roman"/>
                <w:b/>
                <w:snapToGrid w:val="0"/>
                <w:color w:val="1F4E79"/>
                <w:sz w:val="36"/>
                <w:szCs w:val="36"/>
              </w:rPr>
            </w:pPr>
          </w:p>
          <w:p w14:paraId="5682F6A9" w14:textId="7C4C0933" w:rsidR="003A4E21" w:rsidRPr="00444A61" w:rsidRDefault="003A4E21" w:rsidP="006E4708">
            <w:pPr>
              <w:spacing w:after="0" w:line="276" w:lineRule="auto"/>
              <w:jc w:val="center"/>
              <w:rPr>
                <w:rFonts w:ascii="Trebuchet MS" w:eastAsia="Times New Roman" w:hAnsi="Trebuchet MS" w:cs="Times New Roman"/>
                <w:b/>
                <w:snapToGrid w:val="0"/>
                <w:color w:val="1F4E79"/>
                <w:sz w:val="36"/>
                <w:szCs w:val="36"/>
              </w:rPr>
            </w:pPr>
            <w:r w:rsidRPr="006832AC">
              <w:rPr>
                <w:rFonts w:ascii="Trebuchet MS" w:eastAsia="Times New Roman" w:hAnsi="Trebuchet MS" w:cs="Times New Roman"/>
                <w:b/>
                <w:snapToGrid w:val="0"/>
                <w:color w:val="1F4E79"/>
                <w:sz w:val="36"/>
                <w:szCs w:val="36"/>
              </w:rPr>
              <w:t>REGULAR</w:t>
            </w:r>
            <w:r w:rsidRPr="00444A61">
              <w:rPr>
                <w:rFonts w:ascii="Trebuchet MS" w:eastAsia="Times New Roman" w:hAnsi="Trebuchet MS" w:cs="Times New Roman"/>
                <w:b/>
                <w:snapToGrid w:val="0"/>
                <w:color w:val="1F4E79"/>
                <w:sz w:val="36"/>
                <w:szCs w:val="36"/>
              </w:rPr>
              <w:t xml:space="preserve"> PROJECTS</w:t>
            </w:r>
          </w:p>
          <w:p w14:paraId="633B78D1" w14:textId="18A4E299" w:rsidR="006E4708" w:rsidRPr="00444A61" w:rsidRDefault="006E4708">
            <w:pPr>
              <w:spacing w:after="0" w:line="276" w:lineRule="auto"/>
              <w:jc w:val="center"/>
              <w:rPr>
                <w:rFonts w:ascii="Trebuchet MS" w:eastAsia="Calibri" w:hAnsi="Trebuchet MS" w:cs="Times New Roman"/>
                <w:color w:val="000000"/>
                <w:sz w:val="36"/>
                <w:szCs w:val="36"/>
                <w:lang w:eastAsia="bg-BG"/>
              </w:rPr>
            </w:pPr>
          </w:p>
        </w:tc>
      </w:tr>
    </w:tbl>
    <w:p w14:paraId="5BC0B651" w14:textId="77777777" w:rsidR="006E4708" w:rsidRPr="007C1A36" w:rsidRDefault="006E4708" w:rsidP="005E46CE">
      <w:pPr>
        <w:spacing w:after="0" w:line="276" w:lineRule="auto"/>
        <w:jc w:val="both"/>
        <w:rPr>
          <w:rFonts w:ascii="Trebuchet MS" w:eastAsia="MS Gothic" w:hAnsi="Trebuchet MS" w:cs="Times New Roman"/>
          <w:b/>
          <w:bCs/>
          <w:smallCaps/>
          <w:vanish/>
          <w:color w:val="365F91"/>
          <w:sz w:val="36"/>
          <w:szCs w:val="36"/>
          <w:lang w:val="en-US" w:eastAsia="ja-JP"/>
        </w:rPr>
      </w:pPr>
    </w:p>
    <w:p w14:paraId="39ED4906" w14:textId="4F94155B" w:rsidR="005E46CE" w:rsidRPr="007C1A36" w:rsidRDefault="005E46CE" w:rsidP="009B4F1E">
      <w:pPr>
        <w:spacing w:after="0" w:line="276" w:lineRule="auto"/>
        <w:ind w:left="-1418"/>
        <w:contextualSpacing/>
        <w:jc w:val="both"/>
        <w:outlineLvl w:val="0"/>
        <w:rPr>
          <w:rFonts w:ascii="Trebuchet MS" w:eastAsia="Times New Roman" w:hAnsi="Trebuchet MS" w:cs="Times New Roman"/>
          <w:smallCaps/>
          <w:snapToGrid w:val="0"/>
          <w:sz w:val="36"/>
          <w:szCs w:val="36"/>
        </w:rPr>
      </w:pPr>
    </w:p>
    <w:p w14:paraId="71CB9B09" w14:textId="33CA0CE8" w:rsidR="006E4708" w:rsidRPr="00444A61" w:rsidRDefault="006E4708" w:rsidP="00AD44B6">
      <w:pPr>
        <w:jc w:val="center"/>
        <w:rPr>
          <w:rFonts w:ascii="Trebuchet MS" w:eastAsia="Times New Roman" w:hAnsi="Trebuchet MS" w:cs="Times New Roman"/>
          <w:b/>
          <w:snapToGrid w:val="0"/>
          <w:color w:val="1F4E79"/>
          <w:sz w:val="36"/>
          <w:szCs w:val="36"/>
          <w:lang w:val="en-US"/>
        </w:rPr>
      </w:pPr>
      <w:r w:rsidRPr="00444A61">
        <w:rPr>
          <w:rFonts w:ascii="Trebuchet MS" w:eastAsia="Times New Roman" w:hAnsi="Trebuchet MS" w:cs="Times New Roman"/>
          <w:b/>
          <w:snapToGrid w:val="0"/>
          <w:color w:val="1F4E79"/>
          <w:sz w:val="36"/>
          <w:szCs w:val="36"/>
          <w:lang w:val="en-US"/>
        </w:rPr>
        <w:t>PART II</w:t>
      </w:r>
    </w:p>
    <w:p w14:paraId="5F173475" w14:textId="695DEC08" w:rsidR="005E46CE" w:rsidRPr="00444A61" w:rsidRDefault="006E4708" w:rsidP="00AD44B6">
      <w:pPr>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BBCECB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797652" w:rsidRDefault="006E4708" w:rsidP="006E4708">
      <w:pPr>
        <w:spacing w:after="0" w:line="276" w:lineRule="auto"/>
        <w:contextualSpacing/>
        <w:jc w:val="center"/>
        <w:outlineLvl w:val="0"/>
        <w:rPr>
          <w:rFonts w:ascii="Trebuchet MS" w:eastAsia="Times New Roman" w:hAnsi="Trebuchet MS" w:cs="Times New Roman"/>
          <w:smallCaps/>
          <w:snapToGrid w:val="0"/>
          <w:sz w:val="40"/>
          <w:szCs w:val="40"/>
        </w:rPr>
      </w:pPr>
    </w:p>
    <w:sdt>
      <w:sdtPr>
        <w:rPr>
          <w:rFonts w:ascii="Trebuchet MS" w:hAnsi="Trebuchet MS"/>
        </w:rPr>
        <w:id w:val="-785886492"/>
        <w:docPartObj>
          <w:docPartGallery w:val="Table of Contents"/>
          <w:docPartUnique/>
        </w:docPartObj>
      </w:sdtPr>
      <w:sdtEndPr>
        <w:rPr>
          <w:noProof/>
        </w:rPr>
      </w:sdtEndPr>
      <w:sdtContent>
        <w:p w14:paraId="118DFB17"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5103C0FB" w14:textId="2F70FC49" w:rsidR="00D42896" w:rsidRDefault="005E46CE">
          <w:pPr>
            <w:pStyle w:val="TOC2"/>
            <w:tabs>
              <w:tab w:val="left" w:pos="660"/>
              <w:tab w:val="right" w:pos="9016"/>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30479215" w:history="1">
            <w:r w:rsidR="00D42896" w:rsidRPr="00243E0A">
              <w:rPr>
                <w:rStyle w:val="Hyperlink"/>
                <w:rFonts w:ascii="Trebuchet MS" w:eastAsia="Times New Roman" w:hAnsi="Trebuchet MS" w:cs="Times New Roman"/>
                <w:b/>
                <w:smallCaps/>
                <w:noProof/>
                <w:snapToGrid w:val="0"/>
              </w:rPr>
              <w:t>1.</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PROJECT CONTRIBUTION TO PROGRAMME’S POLICY OBJECTIVES</w:t>
            </w:r>
            <w:r w:rsidR="00D42896">
              <w:rPr>
                <w:noProof/>
                <w:webHidden/>
              </w:rPr>
              <w:tab/>
            </w:r>
            <w:r w:rsidR="00D42896">
              <w:rPr>
                <w:noProof/>
                <w:webHidden/>
              </w:rPr>
              <w:fldChar w:fldCharType="begin"/>
            </w:r>
            <w:r w:rsidR="00D42896">
              <w:rPr>
                <w:noProof/>
                <w:webHidden/>
              </w:rPr>
              <w:instrText xml:space="preserve"> PAGEREF _Toc130479215 \h </w:instrText>
            </w:r>
            <w:r w:rsidR="00D42896">
              <w:rPr>
                <w:noProof/>
                <w:webHidden/>
              </w:rPr>
            </w:r>
            <w:r w:rsidR="00D42896">
              <w:rPr>
                <w:noProof/>
                <w:webHidden/>
              </w:rPr>
              <w:fldChar w:fldCharType="separate"/>
            </w:r>
            <w:r w:rsidR="00D42896">
              <w:rPr>
                <w:noProof/>
                <w:webHidden/>
              </w:rPr>
              <w:t>4</w:t>
            </w:r>
            <w:r w:rsidR="00D42896">
              <w:rPr>
                <w:noProof/>
                <w:webHidden/>
              </w:rPr>
              <w:fldChar w:fldCharType="end"/>
            </w:r>
          </w:hyperlink>
        </w:p>
        <w:p w14:paraId="180F3F91" w14:textId="622A23D5" w:rsidR="00D42896" w:rsidRDefault="00331C39">
          <w:pPr>
            <w:pStyle w:val="TOC2"/>
            <w:tabs>
              <w:tab w:val="left" w:pos="660"/>
              <w:tab w:val="right" w:pos="9016"/>
            </w:tabs>
            <w:rPr>
              <w:rFonts w:eastAsiaTheme="minorEastAsia"/>
              <w:noProof/>
              <w:lang w:val="en-US"/>
            </w:rPr>
          </w:pPr>
          <w:hyperlink w:anchor="_Toc130479216" w:history="1">
            <w:r w:rsidR="00D42896" w:rsidRPr="00243E0A">
              <w:rPr>
                <w:rStyle w:val="Hyperlink"/>
                <w:rFonts w:ascii="Trebuchet MS" w:eastAsia="Times New Roman" w:hAnsi="Trebuchet MS" w:cs="Times New Roman"/>
                <w:b/>
                <w:smallCaps/>
                <w:noProof/>
                <w:snapToGrid w:val="0"/>
              </w:rPr>
              <w:t>2.</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PROJECT INTERVENTION LOGIC</w:t>
            </w:r>
            <w:r w:rsidR="00D42896">
              <w:rPr>
                <w:noProof/>
                <w:webHidden/>
              </w:rPr>
              <w:tab/>
            </w:r>
            <w:r w:rsidR="00D42896">
              <w:rPr>
                <w:noProof/>
                <w:webHidden/>
              </w:rPr>
              <w:fldChar w:fldCharType="begin"/>
            </w:r>
            <w:r w:rsidR="00D42896">
              <w:rPr>
                <w:noProof/>
                <w:webHidden/>
              </w:rPr>
              <w:instrText xml:space="preserve"> PAGEREF _Toc130479216 \h </w:instrText>
            </w:r>
            <w:r w:rsidR="00D42896">
              <w:rPr>
                <w:noProof/>
                <w:webHidden/>
              </w:rPr>
            </w:r>
            <w:r w:rsidR="00D42896">
              <w:rPr>
                <w:noProof/>
                <w:webHidden/>
              </w:rPr>
              <w:fldChar w:fldCharType="separate"/>
            </w:r>
            <w:r w:rsidR="00D42896">
              <w:rPr>
                <w:noProof/>
                <w:webHidden/>
              </w:rPr>
              <w:t>6</w:t>
            </w:r>
            <w:r w:rsidR="00D42896">
              <w:rPr>
                <w:noProof/>
                <w:webHidden/>
              </w:rPr>
              <w:fldChar w:fldCharType="end"/>
            </w:r>
          </w:hyperlink>
        </w:p>
        <w:p w14:paraId="1C06641C" w14:textId="6938CCC3" w:rsidR="00D42896" w:rsidRDefault="00331C39">
          <w:pPr>
            <w:pStyle w:val="TOC2"/>
            <w:tabs>
              <w:tab w:val="left" w:pos="660"/>
              <w:tab w:val="right" w:pos="9016"/>
            </w:tabs>
            <w:rPr>
              <w:rFonts w:eastAsiaTheme="minorEastAsia"/>
              <w:noProof/>
              <w:lang w:val="en-US"/>
            </w:rPr>
          </w:pPr>
          <w:hyperlink w:anchor="_Toc130479217" w:history="1">
            <w:r w:rsidR="00D42896" w:rsidRPr="00243E0A">
              <w:rPr>
                <w:rStyle w:val="Hyperlink"/>
                <w:rFonts w:ascii="Trebuchet MS" w:eastAsia="Times New Roman" w:hAnsi="Trebuchet MS" w:cs="Times New Roman"/>
                <w:b/>
                <w:smallCaps/>
                <w:noProof/>
                <w:snapToGrid w:val="0"/>
              </w:rPr>
              <w:t>3.</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TRANSNATIONAL RELEVANCE</w:t>
            </w:r>
            <w:r w:rsidR="00D42896">
              <w:rPr>
                <w:noProof/>
                <w:webHidden/>
              </w:rPr>
              <w:tab/>
            </w:r>
            <w:r w:rsidR="00D42896">
              <w:rPr>
                <w:noProof/>
                <w:webHidden/>
              </w:rPr>
              <w:fldChar w:fldCharType="begin"/>
            </w:r>
            <w:r w:rsidR="00D42896">
              <w:rPr>
                <w:noProof/>
                <w:webHidden/>
              </w:rPr>
              <w:instrText xml:space="preserve"> PAGEREF _Toc130479217 \h </w:instrText>
            </w:r>
            <w:r w:rsidR="00D42896">
              <w:rPr>
                <w:noProof/>
                <w:webHidden/>
              </w:rPr>
            </w:r>
            <w:r w:rsidR="00D42896">
              <w:rPr>
                <w:noProof/>
                <w:webHidden/>
              </w:rPr>
              <w:fldChar w:fldCharType="separate"/>
            </w:r>
            <w:r w:rsidR="00D42896">
              <w:rPr>
                <w:noProof/>
                <w:webHidden/>
              </w:rPr>
              <w:t>7</w:t>
            </w:r>
            <w:r w:rsidR="00D42896">
              <w:rPr>
                <w:noProof/>
                <w:webHidden/>
              </w:rPr>
              <w:fldChar w:fldCharType="end"/>
            </w:r>
          </w:hyperlink>
        </w:p>
        <w:p w14:paraId="3C3B561F" w14:textId="2D018E6C" w:rsidR="00D42896" w:rsidRDefault="00331C39">
          <w:pPr>
            <w:pStyle w:val="TOC2"/>
            <w:tabs>
              <w:tab w:val="left" w:pos="660"/>
              <w:tab w:val="right" w:pos="9016"/>
            </w:tabs>
            <w:rPr>
              <w:rFonts w:eastAsiaTheme="minorEastAsia"/>
              <w:noProof/>
              <w:lang w:val="en-US"/>
            </w:rPr>
          </w:pPr>
          <w:hyperlink w:anchor="_Toc130479218" w:history="1">
            <w:r w:rsidR="00D42896" w:rsidRPr="00243E0A">
              <w:rPr>
                <w:rStyle w:val="Hyperlink"/>
                <w:rFonts w:ascii="Trebuchet MS" w:eastAsia="Times New Roman" w:hAnsi="Trebuchet MS" w:cs="Times New Roman"/>
                <w:b/>
                <w:smallCaps/>
                <w:noProof/>
                <w:snapToGrid w:val="0"/>
              </w:rPr>
              <w:t>4.</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HORIZONTAL PRINCIPLES</w:t>
            </w:r>
            <w:r w:rsidR="00D42896">
              <w:rPr>
                <w:noProof/>
                <w:webHidden/>
              </w:rPr>
              <w:tab/>
            </w:r>
            <w:r w:rsidR="00D42896">
              <w:rPr>
                <w:noProof/>
                <w:webHidden/>
              </w:rPr>
              <w:fldChar w:fldCharType="begin"/>
            </w:r>
            <w:r w:rsidR="00D42896">
              <w:rPr>
                <w:noProof/>
                <w:webHidden/>
              </w:rPr>
              <w:instrText xml:space="preserve"> PAGEREF _Toc130479218 \h </w:instrText>
            </w:r>
            <w:r w:rsidR="00D42896">
              <w:rPr>
                <w:noProof/>
                <w:webHidden/>
              </w:rPr>
            </w:r>
            <w:r w:rsidR="00D42896">
              <w:rPr>
                <w:noProof/>
                <w:webHidden/>
              </w:rPr>
              <w:fldChar w:fldCharType="separate"/>
            </w:r>
            <w:r w:rsidR="00D42896">
              <w:rPr>
                <w:noProof/>
                <w:webHidden/>
              </w:rPr>
              <w:t>8</w:t>
            </w:r>
            <w:r w:rsidR="00D42896">
              <w:rPr>
                <w:noProof/>
                <w:webHidden/>
              </w:rPr>
              <w:fldChar w:fldCharType="end"/>
            </w:r>
          </w:hyperlink>
        </w:p>
        <w:p w14:paraId="4B63B5D5" w14:textId="2B76EEE0" w:rsidR="00D42896" w:rsidRDefault="00331C39">
          <w:pPr>
            <w:pStyle w:val="TOC2"/>
            <w:tabs>
              <w:tab w:val="left" w:pos="660"/>
              <w:tab w:val="right" w:pos="9016"/>
            </w:tabs>
            <w:rPr>
              <w:rFonts w:eastAsiaTheme="minorEastAsia"/>
              <w:noProof/>
              <w:lang w:val="en-US"/>
            </w:rPr>
          </w:pPr>
          <w:hyperlink w:anchor="_Toc130479219" w:history="1">
            <w:r w:rsidR="00D42896" w:rsidRPr="00243E0A">
              <w:rPr>
                <w:rStyle w:val="Hyperlink"/>
                <w:rFonts w:ascii="Trebuchet MS" w:eastAsia="Times New Roman" w:hAnsi="Trebuchet MS" w:cs="Times New Roman"/>
                <w:b/>
                <w:noProof/>
                <w:snapToGrid w:val="0"/>
              </w:rPr>
              <w:t>5.</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APPLICANTS</w:t>
            </w:r>
            <w:r w:rsidR="00D42896">
              <w:rPr>
                <w:noProof/>
                <w:webHidden/>
              </w:rPr>
              <w:tab/>
            </w:r>
            <w:r w:rsidR="00D42896">
              <w:rPr>
                <w:noProof/>
                <w:webHidden/>
              </w:rPr>
              <w:fldChar w:fldCharType="begin"/>
            </w:r>
            <w:r w:rsidR="00D42896">
              <w:rPr>
                <w:noProof/>
                <w:webHidden/>
              </w:rPr>
              <w:instrText xml:space="preserve"> PAGEREF _Toc130479219 \h </w:instrText>
            </w:r>
            <w:r w:rsidR="00D42896">
              <w:rPr>
                <w:noProof/>
                <w:webHidden/>
              </w:rPr>
            </w:r>
            <w:r w:rsidR="00D42896">
              <w:rPr>
                <w:noProof/>
                <w:webHidden/>
              </w:rPr>
              <w:fldChar w:fldCharType="separate"/>
            </w:r>
            <w:r w:rsidR="00D42896">
              <w:rPr>
                <w:noProof/>
                <w:webHidden/>
              </w:rPr>
              <w:t>9</w:t>
            </w:r>
            <w:r w:rsidR="00D42896">
              <w:rPr>
                <w:noProof/>
                <w:webHidden/>
              </w:rPr>
              <w:fldChar w:fldCharType="end"/>
            </w:r>
          </w:hyperlink>
        </w:p>
        <w:p w14:paraId="4B438CA9" w14:textId="2D420394" w:rsidR="00D42896" w:rsidRDefault="00331C39">
          <w:pPr>
            <w:pStyle w:val="TOC2"/>
            <w:tabs>
              <w:tab w:val="right" w:pos="9016"/>
            </w:tabs>
            <w:rPr>
              <w:rFonts w:eastAsiaTheme="minorEastAsia"/>
              <w:noProof/>
              <w:lang w:val="en-US"/>
            </w:rPr>
          </w:pPr>
          <w:hyperlink w:anchor="_Toc130479220" w:history="1">
            <w:r w:rsidR="00D42896" w:rsidRPr="00243E0A">
              <w:rPr>
                <w:rStyle w:val="Hyperlink"/>
                <w:rFonts w:ascii="Trebuchet MS" w:eastAsia="Times New Roman" w:hAnsi="Trebuchet MS" w:cs="Times New Roman"/>
                <w:b/>
                <w:noProof/>
                <w:snapToGrid w:val="0"/>
                <w:lang w:val="en-US"/>
              </w:rPr>
              <w:t>5.1 Legal status</w:t>
            </w:r>
            <w:r w:rsidR="00D42896">
              <w:rPr>
                <w:noProof/>
                <w:webHidden/>
              </w:rPr>
              <w:tab/>
            </w:r>
            <w:r w:rsidR="00D42896">
              <w:rPr>
                <w:noProof/>
                <w:webHidden/>
              </w:rPr>
              <w:fldChar w:fldCharType="begin"/>
            </w:r>
            <w:r w:rsidR="00D42896">
              <w:rPr>
                <w:noProof/>
                <w:webHidden/>
              </w:rPr>
              <w:instrText xml:space="preserve"> PAGEREF _Toc130479220 \h </w:instrText>
            </w:r>
            <w:r w:rsidR="00D42896">
              <w:rPr>
                <w:noProof/>
                <w:webHidden/>
              </w:rPr>
            </w:r>
            <w:r w:rsidR="00D42896">
              <w:rPr>
                <w:noProof/>
                <w:webHidden/>
              </w:rPr>
              <w:fldChar w:fldCharType="separate"/>
            </w:r>
            <w:r w:rsidR="00D42896">
              <w:rPr>
                <w:noProof/>
                <w:webHidden/>
              </w:rPr>
              <w:t>9</w:t>
            </w:r>
            <w:r w:rsidR="00D42896">
              <w:rPr>
                <w:noProof/>
                <w:webHidden/>
              </w:rPr>
              <w:fldChar w:fldCharType="end"/>
            </w:r>
          </w:hyperlink>
        </w:p>
        <w:p w14:paraId="797818E4" w14:textId="4A913D90" w:rsidR="00D42896" w:rsidRDefault="00331C39">
          <w:pPr>
            <w:pStyle w:val="TOC2"/>
            <w:tabs>
              <w:tab w:val="right" w:pos="9016"/>
            </w:tabs>
            <w:rPr>
              <w:rFonts w:eastAsiaTheme="minorEastAsia"/>
              <w:noProof/>
              <w:lang w:val="en-US"/>
            </w:rPr>
          </w:pPr>
          <w:hyperlink w:anchor="_Toc130479221" w:history="1">
            <w:r w:rsidR="00D42896" w:rsidRPr="00243E0A">
              <w:rPr>
                <w:rStyle w:val="Hyperlink"/>
                <w:rFonts w:ascii="Trebuchet MS" w:eastAsia="Times New Roman" w:hAnsi="Trebuchet MS" w:cs="Times New Roman"/>
                <w:b/>
                <w:noProof/>
                <w:snapToGrid w:val="0"/>
                <w:lang w:val="en-US"/>
              </w:rPr>
              <w:t>5.2 Geographical location</w:t>
            </w:r>
            <w:r w:rsidR="00D42896">
              <w:rPr>
                <w:noProof/>
                <w:webHidden/>
              </w:rPr>
              <w:tab/>
            </w:r>
            <w:r w:rsidR="00D42896">
              <w:rPr>
                <w:noProof/>
                <w:webHidden/>
              </w:rPr>
              <w:fldChar w:fldCharType="begin"/>
            </w:r>
            <w:r w:rsidR="00D42896">
              <w:rPr>
                <w:noProof/>
                <w:webHidden/>
              </w:rPr>
              <w:instrText xml:space="preserve"> PAGEREF _Toc130479221 \h </w:instrText>
            </w:r>
            <w:r w:rsidR="00D42896">
              <w:rPr>
                <w:noProof/>
                <w:webHidden/>
              </w:rPr>
            </w:r>
            <w:r w:rsidR="00D42896">
              <w:rPr>
                <w:noProof/>
                <w:webHidden/>
              </w:rPr>
              <w:fldChar w:fldCharType="separate"/>
            </w:r>
            <w:r w:rsidR="00D42896">
              <w:rPr>
                <w:noProof/>
                <w:webHidden/>
              </w:rPr>
              <w:t>10</w:t>
            </w:r>
            <w:r w:rsidR="00D42896">
              <w:rPr>
                <w:noProof/>
                <w:webHidden/>
              </w:rPr>
              <w:fldChar w:fldCharType="end"/>
            </w:r>
          </w:hyperlink>
        </w:p>
        <w:p w14:paraId="0F5FD971" w14:textId="139F09CE" w:rsidR="00D42896" w:rsidRDefault="00331C39">
          <w:pPr>
            <w:pStyle w:val="TOC2"/>
            <w:tabs>
              <w:tab w:val="right" w:pos="9016"/>
            </w:tabs>
            <w:rPr>
              <w:rFonts w:eastAsiaTheme="minorEastAsia"/>
              <w:noProof/>
              <w:lang w:val="en-US"/>
            </w:rPr>
          </w:pPr>
          <w:hyperlink w:anchor="_Toc130479222" w:history="1">
            <w:r w:rsidR="00D42896" w:rsidRPr="00243E0A">
              <w:rPr>
                <w:rStyle w:val="Hyperlink"/>
                <w:rFonts w:ascii="Trebuchet MS" w:eastAsia="Times New Roman" w:hAnsi="Trebuchet MS" w:cs="Times New Roman"/>
                <w:b/>
                <w:noProof/>
                <w:snapToGrid w:val="0"/>
                <w:lang w:val="en-US"/>
              </w:rPr>
              <w:t>5.3 Professional and financial capacity</w:t>
            </w:r>
            <w:r w:rsidR="00D42896">
              <w:rPr>
                <w:noProof/>
                <w:webHidden/>
              </w:rPr>
              <w:tab/>
            </w:r>
            <w:r w:rsidR="00D42896">
              <w:rPr>
                <w:noProof/>
                <w:webHidden/>
              </w:rPr>
              <w:fldChar w:fldCharType="begin"/>
            </w:r>
            <w:r w:rsidR="00D42896">
              <w:rPr>
                <w:noProof/>
                <w:webHidden/>
              </w:rPr>
              <w:instrText xml:space="preserve"> PAGEREF _Toc130479222 \h </w:instrText>
            </w:r>
            <w:r w:rsidR="00D42896">
              <w:rPr>
                <w:noProof/>
                <w:webHidden/>
              </w:rPr>
            </w:r>
            <w:r w:rsidR="00D42896">
              <w:rPr>
                <w:noProof/>
                <w:webHidden/>
              </w:rPr>
              <w:fldChar w:fldCharType="separate"/>
            </w:r>
            <w:r w:rsidR="00D42896">
              <w:rPr>
                <w:noProof/>
                <w:webHidden/>
              </w:rPr>
              <w:t>11</w:t>
            </w:r>
            <w:r w:rsidR="00D42896">
              <w:rPr>
                <w:noProof/>
                <w:webHidden/>
              </w:rPr>
              <w:fldChar w:fldCharType="end"/>
            </w:r>
          </w:hyperlink>
        </w:p>
        <w:p w14:paraId="6B258C34" w14:textId="7B94EE89" w:rsidR="00D42896" w:rsidRDefault="00331C39">
          <w:pPr>
            <w:pStyle w:val="TOC2"/>
            <w:tabs>
              <w:tab w:val="right" w:pos="9016"/>
            </w:tabs>
            <w:rPr>
              <w:rFonts w:eastAsiaTheme="minorEastAsia"/>
              <w:noProof/>
              <w:lang w:val="en-US"/>
            </w:rPr>
          </w:pPr>
          <w:hyperlink w:anchor="_Toc130479223" w:history="1">
            <w:r w:rsidR="00D42896" w:rsidRPr="00243E0A">
              <w:rPr>
                <w:rStyle w:val="Hyperlink"/>
                <w:rFonts w:ascii="Trebuchet MS" w:eastAsia="Times New Roman" w:hAnsi="Trebuchet MS" w:cs="Times New Roman"/>
                <w:b/>
                <w:noProof/>
                <w:snapToGrid w:val="0"/>
                <w:lang w:val="en-US"/>
              </w:rPr>
              <w:t>5.4 Exclusion Criteria</w:t>
            </w:r>
            <w:r w:rsidR="00D42896">
              <w:rPr>
                <w:noProof/>
                <w:webHidden/>
              </w:rPr>
              <w:tab/>
            </w:r>
            <w:r w:rsidR="00D42896">
              <w:rPr>
                <w:noProof/>
                <w:webHidden/>
              </w:rPr>
              <w:fldChar w:fldCharType="begin"/>
            </w:r>
            <w:r w:rsidR="00D42896">
              <w:rPr>
                <w:noProof/>
                <w:webHidden/>
              </w:rPr>
              <w:instrText xml:space="preserve"> PAGEREF _Toc130479223 \h </w:instrText>
            </w:r>
            <w:r w:rsidR="00D42896">
              <w:rPr>
                <w:noProof/>
                <w:webHidden/>
              </w:rPr>
            </w:r>
            <w:r w:rsidR="00D42896">
              <w:rPr>
                <w:noProof/>
                <w:webHidden/>
              </w:rPr>
              <w:fldChar w:fldCharType="separate"/>
            </w:r>
            <w:r w:rsidR="00D42896">
              <w:rPr>
                <w:noProof/>
                <w:webHidden/>
              </w:rPr>
              <w:t>11</w:t>
            </w:r>
            <w:r w:rsidR="00D42896">
              <w:rPr>
                <w:noProof/>
                <w:webHidden/>
              </w:rPr>
              <w:fldChar w:fldCharType="end"/>
            </w:r>
          </w:hyperlink>
        </w:p>
        <w:p w14:paraId="1A80A406" w14:textId="1B149966" w:rsidR="00D42896" w:rsidRDefault="00331C39">
          <w:pPr>
            <w:pStyle w:val="TOC2"/>
            <w:tabs>
              <w:tab w:val="right" w:pos="9016"/>
            </w:tabs>
            <w:rPr>
              <w:rFonts w:eastAsiaTheme="minorEastAsia"/>
              <w:noProof/>
              <w:lang w:val="en-US"/>
            </w:rPr>
          </w:pPr>
          <w:hyperlink w:anchor="_Toc130479224" w:history="1">
            <w:r w:rsidR="00D42896" w:rsidRPr="00243E0A">
              <w:rPr>
                <w:rStyle w:val="Hyperlink"/>
                <w:rFonts w:ascii="Trebuchet MS" w:eastAsia="Times New Roman" w:hAnsi="Trebuchet MS" w:cs="Times New Roman"/>
                <w:b/>
                <w:noProof/>
                <w:snapToGrid w:val="0"/>
                <w:lang w:val="en-US"/>
              </w:rPr>
              <w:t>5.5 Ineligible applicants</w:t>
            </w:r>
            <w:r w:rsidR="00D42896">
              <w:rPr>
                <w:noProof/>
                <w:webHidden/>
              </w:rPr>
              <w:tab/>
            </w:r>
            <w:r w:rsidR="00D42896">
              <w:rPr>
                <w:noProof/>
                <w:webHidden/>
              </w:rPr>
              <w:fldChar w:fldCharType="begin"/>
            </w:r>
            <w:r w:rsidR="00D42896">
              <w:rPr>
                <w:noProof/>
                <w:webHidden/>
              </w:rPr>
              <w:instrText xml:space="preserve"> PAGEREF _Toc130479224 \h </w:instrText>
            </w:r>
            <w:r w:rsidR="00D42896">
              <w:rPr>
                <w:noProof/>
                <w:webHidden/>
              </w:rPr>
            </w:r>
            <w:r w:rsidR="00D42896">
              <w:rPr>
                <w:noProof/>
                <w:webHidden/>
              </w:rPr>
              <w:fldChar w:fldCharType="separate"/>
            </w:r>
            <w:r w:rsidR="00D42896">
              <w:rPr>
                <w:noProof/>
                <w:webHidden/>
              </w:rPr>
              <w:t>11</w:t>
            </w:r>
            <w:r w:rsidR="00D42896">
              <w:rPr>
                <w:noProof/>
                <w:webHidden/>
              </w:rPr>
              <w:fldChar w:fldCharType="end"/>
            </w:r>
          </w:hyperlink>
        </w:p>
        <w:p w14:paraId="54213AD8" w14:textId="2007DE4F" w:rsidR="00D42896" w:rsidRDefault="00331C39">
          <w:pPr>
            <w:pStyle w:val="TOC2"/>
            <w:tabs>
              <w:tab w:val="left" w:pos="660"/>
              <w:tab w:val="right" w:pos="9016"/>
            </w:tabs>
            <w:rPr>
              <w:rFonts w:eastAsiaTheme="minorEastAsia"/>
              <w:noProof/>
              <w:lang w:val="en-US"/>
            </w:rPr>
          </w:pPr>
          <w:hyperlink w:anchor="_Toc130479225" w:history="1">
            <w:r w:rsidR="00D42896" w:rsidRPr="00243E0A">
              <w:rPr>
                <w:rStyle w:val="Hyperlink"/>
                <w:rFonts w:ascii="Trebuchet MS" w:eastAsia="Times New Roman" w:hAnsi="Trebuchet MS" w:cs="Times New Roman"/>
                <w:b/>
                <w:noProof/>
                <w:snapToGrid w:val="0"/>
              </w:rPr>
              <w:t>6.</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PARTNERSHIP REQUIREMENTS</w:t>
            </w:r>
            <w:r w:rsidR="00D42896">
              <w:rPr>
                <w:noProof/>
                <w:webHidden/>
              </w:rPr>
              <w:tab/>
            </w:r>
            <w:r w:rsidR="00D42896">
              <w:rPr>
                <w:noProof/>
                <w:webHidden/>
              </w:rPr>
              <w:fldChar w:fldCharType="begin"/>
            </w:r>
            <w:r w:rsidR="00D42896">
              <w:rPr>
                <w:noProof/>
                <w:webHidden/>
              </w:rPr>
              <w:instrText xml:space="preserve"> PAGEREF _Toc130479225 \h </w:instrText>
            </w:r>
            <w:r w:rsidR="00D42896">
              <w:rPr>
                <w:noProof/>
                <w:webHidden/>
              </w:rPr>
            </w:r>
            <w:r w:rsidR="00D42896">
              <w:rPr>
                <w:noProof/>
                <w:webHidden/>
              </w:rPr>
              <w:fldChar w:fldCharType="separate"/>
            </w:r>
            <w:r w:rsidR="00D42896">
              <w:rPr>
                <w:noProof/>
                <w:webHidden/>
              </w:rPr>
              <w:t>12</w:t>
            </w:r>
            <w:r w:rsidR="00D42896">
              <w:rPr>
                <w:noProof/>
                <w:webHidden/>
              </w:rPr>
              <w:fldChar w:fldCharType="end"/>
            </w:r>
          </w:hyperlink>
        </w:p>
        <w:p w14:paraId="19DB40F2" w14:textId="431D54BF" w:rsidR="00D42896" w:rsidRDefault="00331C39">
          <w:pPr>
            <w:pStyle w:val="TOC2"/>
            <w:tabs>
              <w:tab w:val="right" w:pos="9016"/>
            </w:tabs>
            <w:rPr>
              <w:rFonts w:eastAsiaTheme="minorEastAsia"/>
              <w:noProof/>
              <w:lang w:val="en-US"/>
            </w:rPr>
          </w:pPr>
          <w:hyperlink w:anchor="_Toc130479226" w:history="1">
            <w:r w:rsidR="00D42896" w:rsidRPr="00243E0A">
              <w:rPr>
                <w:rStyle w:val="Hyperlink"/>
                <w:rFonts w:ascii="Trebuchet MS" w:eastAsia="Times New Roman" w:hAnsi="Trebuchet MS" w:cs="Times New Roman"/>
                <w:b/>
                <w:noProof/>
                <w:snapToGrid w:val="0"/>
                <w:lang w:val="en-US"/>
              </w:rPr>
              <w:t>6.1 Partnership relevance</w:t>
            </w:r>
            <w:r w:rsidR="00D42896">
              <w:rPr>
                <w:noProof/>
                <w:webHidden/>
              </w:rPr>
              <w:tab/>
            </w:r>
            <w:r w:rsidR="00D42896">
              <w:rPr>
                <w:noProof/>
                <w:webHidden/>
              </w:rPr>
              <w:fldChar w:fldCharType="begin"/>
            </w:r>
            <w:r w:rsidR="00D42896">
              <w:rPr>
                <w:noProof/>
                <w:webHidden/>
              </w:rPr>
              <w:instrText xml:space="preserve"> PAGEREF _Toc130479226 \h </w:instrText>
            </w:r>
            <w:r w:rsidR="00D42896">
              <w:rPr>
                <w:noProof/>
                <w:webHidden/>
              </w:rPr>
            </w:r>
            <w:r w:rsidR="00D42896">
              <w:rPr>
                <w:noProof/>
                <w:webHidden/>
              </w:rPr>
              <w:fldChar w:fldCharType="separate"/>
            </w:r>
            <w:r w:rsidR="00D42896">
              <w:rPr>
                <w:noProof/>
                <w:webHidden/>
              </w:rPr>
              <w:t>12</w:t>
            </w:r>
            <w:r w:rsidR="00D42896">
              <w:rPr>
                <w:noProof/>
                <w:webHidden/>
              </w:rPr>
              <w:fldChar w:fldCharType="end"/>
            </w:r>
          </w:hyperlink>
        </w:p>
        <w:p w14:paraId="0B573A8A" w14:textId="1CD26D44" w:rsidR="00D42896" w:rsidRDefault="00331C39">
          <w:pPr>
            <w:pStyle w:val="TOC2"/>
            <w:tabs>
              <w:tab w:val="right" w:pos="9016"/>
            </w:tabs>
            <w:rPr>
              <w:rFonts w:eastAsiaTheme="minorEastAsia"/>
              <w:noProof/>
              <w:lang w:val="en-US"/>
            </w:rPr>
          </w:pPr>
          <w:hyperlink w:anchor="_Toc130479227" w:history="1">
            <w:r w:rsidR="00D42896" w:rsidRPr="00243E0A">
              <w:rPr>
                <w:rStyle w:val="Hyperlink"/>
                <w:rFonts w:ascii="Trebuchet MS" w:eastAsia="Times New Roman" w:hAnsi="Trebuchet MS" w:cs="Times New Roman"/>
                <w:b/>
                <w:bCs/>
                <w:noProof/>
                <w:snapToGrid w:val="0"/>
              </w:rPr>
              <w:t>6.2 Partnership size</w:t>
            </w:r>
            <w:r w:rsidR="00D42896">
              <w:rPr>
                <w:noProof/>
                <w:webHidden/>
              </w:rPr>
              <w:tab/>
            </w:r>
            <w:r w:rsidR="00D42896">
              <w:rPr>
                <w:noProof/>
                <w:webHidden/>
              </w:rPr>
              <w:fldChar w:fldCharType="begin"/>
            </w:r>
            <w:r w:rsidR="00D42896">
              <w:rPr>
                <w:noProof/>
                <w:webHidden/>
              </w:rPr>
              <w:instrText xml:space="preserve"> PAGEREF _Toc130479227 \h </w:instrText>
            </w:r>
            <w:r w:rsidR="00D42896">
              <w:rPr>
                <w:noProof/>
                <w:webHidden/>
              </w:rPr>
            </w:r>
            <w:r w:rsidR="00D42896">
              <w:rPr>
                <w:noProof/>
                <w:webHidden/>
              </w:rPr>
              <w:fldChar w:fldCharType="separate"/>
            </w:r>
            <w:r w:rsidR="00D42896">
              <w:rPr>
                <w:noProof/>
                <w:webHidden/>
              </w:rPr>
              <w:t>12</w:t>
            </w:r>
            <w:r w:rsidR="00D42896">
              <w:rPr>
                <w:noProof/>
                <w:webHidden/>
              </w:rPr>
              <w:fldChar w:fldCharType="end"/>
            </w:r>
          </w:hyperlink>
        </w:p>
        <w:p w14:paraId="2C6D8392" w14:textId="314134DA" w:rsidR="00D42896" w:rsidRDefault="00331C39">
          <w:pPr>
            <w:pStyle w:val="TOC2"/>
            <w:tabs>
              <w:tab w:val="right" w:pos="9016"/>
            </w:tabs>
            <w:rPr>
              <w:rFonts w:eastAsiaTheme="minorEastAsia"/>
              <w:noProof/>
              <w:lang w:val="en-US"/>
            </w:rPr>
          </w:pPr>
          <w:hyperlink w:anchor="_Toc130479228" w:history="1">
            <w:r w:rsidR="00D42896" w:rsidRPr="00243E0A">
              <w:rPr>
                <w:rStyle w:val="Hyperlink"/>
                <w:rFonts w:ascii="Trebuchet MS" w:eastAsia="Times New Roman" w:hAnsi="Trebuchet MS" w:cs="Times New Roman"/>
                <w:b/>
                <w:noProof/>
                <w:snapToGrid w:val="0"/>
                <w:lang w:val="en-US"/>
              </w:rPr>
              <w:t>6.3 Lead partner principle and requirements</w:t>
            </w:r>
            <w:r w:rsidR="00D42896">
              <w:rPr>
                <w:noProof/>
                <w:webHidden/>
              </w:rPr>
              <w:tab/>
            </w:r>
            <w:r w:rsidR="00D42896">
              <w:rPr>
                <w:noProof/>
                <w:webHidden/>
              </w:rPr>
              <w:fldChar w:fldCharType="begin"/>
            </w:r>
            <w:r w:rsidR="00D42896">
              <w:rPr>
                <w:noProof/>
                <w:webHidden/>
              </w:rPr>
              <w:instrText xml:space="preserve"> PAGEREF _Toc130479228 \h </w:instrText>
            </w:r>
            <w:r w:rsidR="00D42896">
              <w:rPr>
                <w:noProof/>
                <w:webHidden/>
              </w:rPr>
            </w:r>
            <w:r w:rsidR="00D42896">
              <w:rPr>
                <w:noProof/>
                <w:webHidden/>
              </w:rPr>
              <w:fldChar w:fldCharType="separate"/>
            </w:r>
            <w:r w:rsidR="00D42896">
              <w:rPr>
                <w:noProof/>
                <w:webHidden/>
              </w:rPr>
              <w:t>12</w:t>
            </w:r>
            <w:r w:rsidR="00D42896">
              <w:rPr>
                <w:noProof/>
                <w:webHidden/>
              </w:rPr>
              <w:fldChar w:fldCharType="end"/>
            </w:r>
          </w:hyperlink>
        </w:p>
        <w:p w14:paraId="005D3DCD" w14:textId="4BE7E566" w:rsidR="00D42896" w:rsidRDefault="00331C39">
          <w:pPr>
            <w:pStyle w:val="TOC2"/>
            <w:tabs>
              <w:tab w:val="right" w:pos="9016"/>
            </w:tabs>
            <w:rPr>
              <w:rFonts w:eastAsiaTheme="minorEastAsia"/>
              <w:noProof/>
              <w:lang w:val="en-US"/>
            </w:rPr>
          </w:pPr>
          <w:hyperlink w:anchor="_Toc130479229" w:history="1">
            <w:r w:rsidR="00D42896" w:rsidRPr="00243E0A">
              <w:rPr>
                <w:rStyle w:val="Hyperlink"/>
                <w:rFonts w:ascii="Trebuchet MS" w:eastAsia="Times New Roman" w:hAnsi="Trebuchet MS" w:cs="Times New Roman"/>
                <w:b/>
                <w:smallCaps/>
                <w:noProof/>
                <w:snapToGrid w:val="0"/>
              </w:rPr>
              <w:t>7. ACTIVITIES</w:t>
            </w:r>
            <w:r w:rsidR="00D42896">
              <w:rPr>
                <w:noProof/>
                <w:webHidden/>
              </w:rPr>
              <w:tab/>
            </w:r>
            <w:r w:rsidR="00D42896">
              <w:rPr>
                <w:noProof/>
                <w:webHidden/>
              </w:rPr>
              <w:fldChar w:fldCharType="begin"/>
            </w:r>
            <w:r w:rsidR="00D42896">
              <w:rPr>
                <w:noProof/>
                <w:webHidden/>
              </w:rPr>
              <w:instrText xml:space="preserve"> PAGEREF _Toc130479229 \h </w:instrText>
            </w:r>
            <w:r w:rsidR="00D42896">
              <w:rPr>
                <w:noProof/>
                <w:webHidden/>
              </w:rPr>
            </w:r>
            <w:r w:rsidR="00D42896">
              <w:rPr>
                <w:noProof/>
                <w:webHidden/>
              </w:rPr>
              <w:fldChar w:fldCharType="separate"/>
            </w:r>
            <w:r w:rsidR="00D42896">
              <w:rPr>
                <w:noProof/>
                <w:webHidden/>
              </w:rPr>
              <w:t>14</w:t>
            </w:r>
            <w:r w:rsidR="00D42896">
              <w:rPr>
                <w:noProof/>
                <w:webHidden/>
              </w:rPr>
              <w:fldChar w:fldCharType="end"/>
            </w:r>
          </w:hyperlink>
        </w:p>
        <w:p w14:paraId="14189913" w14:textId="0901DBB7" w:rsidR="00D42896" w:rsidRDefault="00331C39">
          <w:pPr>
            <w:pStyle w:val="TOC2"/>
            <w:tabs>
              <w:tab w:val="right" w:pos="9016"/>
            </w:tabs>
            <w:rPr>
              <w:rFonts w:eastAsiaTheme="minorEastAsia"/>
              <w:noProof/>
              <w:lang w:val="en-US"/>
            </w:rPr>
          </w:pPr>
          <w:hyperlink w:anchor="_Toc130479230" w:history="1">
            <w:r w:rsidR="00D42896" w:rsidRPr="00243E0A">
              <w:rPr>
                <w:rStyle w:val="Hyperlink"/>
                <w:rFonts w:ascii="Trebuchet MS" w:eastAsia="Times New Roman" w:hAnsi="Trebuchet MS" w:cs="Times New Roman"/>
                <w:b/>
                <w:bCs/>
                <w:noProof/>
                <w:snapToGrid w:val="0"/>
              </w:rPr>
              <w:t>7.1 Type of activities</w:t>
            </w:r>
            <w:r w:rsidR="00D42896">
              <w:rPr>
                <w:noProof/>
                <w:webHidden/>
              </w:rPr>
              <w:tab/>
            </w:r>
            <w:r w:rsidR="00D42896">
              <w:rPr>
                <w:noProof/>
                <w:webHidden/>
              </w:rPr>
              <w:fldChar w:fldCharType="begin"/>
            </w:r>
            <w:r w:rsidR="00D42896">
              <w:rPr>
                <w:noProof/>
                <w:webHidden/>
              </w:rPr>
              <w:instrText xml:space="preserve"> PAGEREF _Toc130479230 \h </w:instrText>
            </w:r>
            <w:r w:rsidR="00D42896">
              <w:rPr>
                <w:noProof/>
                <w:webHidden/>
              </w:rPr>
            </w:r>
            <w:r w:rsidR="00D42896">
              <w:rPr>
                <w:noProof/>
                <w:webHidden/>
              </w:rPr>
              <w:fldChar w:fldCharType="separate"/>
            </w:r>
            <w:r w:rsidR="00D42896">
              <w:rPr>
                <w:noProof/>
                <w:webHidden/>
              </w:rPr>
              <w:t>14</w:t>
            </w:r>
            <w:r w:rsidR="00D42896">
              <w:rPr>
                <w:noProof/>
                <w:webHidden/>
              </w:rPr>
              <w:fldChar w:fldCharType="end"/>
            </w:r>
          </w:hyperlink>
        </w:p>
        <w:p w14:paraId="0EB518D7" w14:textId="5C78D365" w:rsidR="00D42896" w:rsidRDefault="00331C39">
          <w:pPr>
            <w:pStyle w:val="TOC2"/>
            <w:tabs>
              <w:tab w:val="right" w:pos="9016"/>
            </w:tabs>
            <w:rPr>
              <w:rFonts w:eastAsiaTheme="minorEastAsia"/>
              <w:noProof/>
              <w:lang w:val="en-US"/>
            </w:rPr>
          </w:pPr>
          <w:hyperlink w:anchor="_Toc130479231" w:history="1">
            <w:r w:rsidR="00D42896" w:rsidRPr="00243E0A">
              <w:rPr>
                <w:rStyle w:val="Hyperlink"/>
                <w:rFonts w:ascii="Trebuchet MS" w:eastAsia="Times New Roman" w:hAnsi="Trebuchet MS" w:cs="Times New Roman"/>
                <w:b/>
                <w:bCs/>
                <w:noProof/>
                <w:snapToGrid w:val="0"/>
              </w:rPr>
              <w:t>7.2 Geographical area of implementation</w:t>
            </w:r>
            <w:r w:rsidR="00D42896">
              <w:rPr>
                <w:noProof/>
                <w:webHidden/>
              </w:rPr>
              <w:tab/>
            </w:r>
            <w:r w:rsidR="00D42896">
              <w:rPr>
                <w:noProof/>
                <w:webHidden/>
              </w:rPr>
              <w:fldChar w:fldCharType="begin"/>
            </w:r>
            <w:r w:rsidR="00D42896">
              <w:rPr>
                <w:noProof/>
                <w:webHidden/>
              </w:rPr>
              <w:instrText xml:space="preserve"> PAGEREF _Toc130479231 \h </w:instrText>
            </w:r>
            <w:r w:rsidR="00D42896">
              <w:rPr>
                <w:noProof/>
                <w:webHidden/>
              </w:rPr>
            </w:r>
            <w:r w:rsidR="00D42896">
              <w:rPr>
                <w:noProof/>
                <w:webHidden/>
              </w:rPr>
              <w:fldChar w:fldCharType="separate"/>
            </w:r>
            <w:r w:rsidR="00D42896">
              <w:rPr>
                <w:noProof/>
                <w:webHidden/>
              </w:rPr>
              <w:t>15</w:t>
            </w:r>
            <w:r w:rsidR="00D42896">
              <w:rPr>
                <w:noProof/>
                <w:webHidden/>
              </w:rPr>
              <w:fldChar w:fldCharType="end"/>
            </w:r>
          </w:hyperlink>
        </w:p>
        <w:p w14:paraId="5486B505" w14:textId="36F2847F" w:rsidR="00D42896" w:rsidRDefault="00331C39">
          <w:pPr>
            <w:pStyle w:val="TOC2"/>
            <w:tabs>
              <w:tab w:val="right" w:pos="9016"/>
            </w:tabs>
            <w:rPr>
              <w:rFonts w:eastAsiaTheme="minorEastAsia"/>
              <w:noProof/>
              <w:lang w:val="en-US"/>
            </w:rPr>
          </w:pPr>
          <w:hyperlink w:anchor="_Toc130479232" w:history="1">
            <w:r w:rsidR="00D42896" w:rsidRPr="00243E0A">
              <w:rPr>
                <w:rStyle w:val="Hyperlink"/>
                <w:rFonts w:ascii="Trebuchet MS" w:eastAsia="Times New Roman" w:hAnsi="Trebuchet MS" w:cs="Times New Roman"/>
                <w:b/>
                <w:bCs/>
                <w:noProof/>
                <w:snapToGrid w:val="0"/>
                <w:lang w:val="en-US"/>
              </w:rPr>
              <w:t>7.3 Synergies and complementarities with other actions</w:t>
            </w:r>
            <w:r w:rsidR="00D42896">
              <w:rPr>
                <w:noProof/>
                <w:webHidden/>
              </w:rPr>
              <w:tab/>
            </w:r>
            <w:r w:rsidR="00D42896">
              <w:rPr>
                <w:noProof/>
                <w:webHidden/>
              </w:rPr>
              <w:fldChar w:fldCharType="begin"/>
            </w:r>
            <w:r w:rsidR="00D42896">
              <w:rPr>
                <w:noProof/>
                <w:webHidden/>
              </w:rPr>
              <w:instrText xml:space="preserve"> PAGEREF _Toc130479232 \h </w:instrText>
            </w:r>
            <w:r w:rsidR="00D42896">
              <w:rPr>
                <w:noProof/>
                <w:webHidden/>
              </w:rPr>
            </w:r>
            <w:r w:rsidR="00D42896">
              <w:rPr>
                <w:noProof/>
                <w:webHidden/>
              </w:rPr>
              <w:fldChar w:fldCharType="separate"/>
            </w:r>
            <w:r w:rsidR="00D42896">
              <w:rPr>
                <w:noProof/>
                <w:webHidden/>
              </w:rPr>
              <w:t>15</w:t>
            </w:r>
            <w:r w:rsidR="00D42896">
              <w:rPr>
                <w:noProof/>
                <w:webHidden/>
              </w:rPr>
              <w:fldChar w:fldCharType="end"/>
            </w:r>
          </w:hyperlink>
        </w:p>
        <w:p w14:paraId="4EDB66B3" w14:textId="3F840F72" w:rsidR="00D42896" w:rsidRDefault="00331C39">
          <w:pPr>
            <w:pStyle w:val="TOC2"/>
            <w:tabs>
              <w:tab w:val="right" w:pos="9016"/>
            </w:tabs>
            <w:rPr>
              <w:rFonts w:eastAsiaTheme="minorEastAsia"/>
              <w:noProof/>
              <w:lang w:val="en-US"/>
            </w:rPr>
          </w:pPr>
          <w:hyperlink w:anchor="_Toc130479233" w:history="1">
            <w:r w:rsidR="00D42896" w:rsidRPr="00243E0A">
              <w:rPr>
                <w:rStyle w:val="Hyperlink"/>
                <w:rFonts w:ascii="Trebuchet MS" w:eastAsia="Times New Roman" w:hAnsi="Trebuchet MS" w:cs="Times New Roman"/>
                <w:b/>
                <w:bCs/>
                <w:noProof/>
                <w:snapToGrid w:val="0"/>
              </w:rPr>
              <w:t>7.4 Capitalisation of previous programmes’ results</w:t>
            </w:r>
            <w:r w:rsidR="00D42896">
              <w:rPr>
                <w:noProof/>
                <w:webHidden/>
              </w:rPr>
              <w:tab/>
            </w:r>
            <w:r w:rsidR="00D42896">
              <w:rPr>
                <w:noProof/>
                <w:webHidden/>
              </w:rPr>
              <w:fldChar w:fldCharType="begin"/>
            </w:r>
            <w:r w:rsidR="00D42896">
              <w:rPr>
                <w:noProof/>
                <w:webHidden/>
              </w:rPr>
              <w:instrText xml:space="preserve"> PAGEREF _Toc130479233 \h </w:instrText>
            </w:r>
            <w:r w:rsidR="00D42896">
              <w:rPr>
                <w:noProof/>
                <w:webHidden/>
              </w:rPr>
            </w:r>
            <w:r w:rsidR="00D42896">
              <w:rPr>
                <w:noProof/>
                <w:webHidden/>
              </w:rPr>
              <w:fldChar w:fldCharType="separate"/>
            </w:r>
            <w:r w:rsidR="00D42896">
              <w:rPr>
                <w:noProof/>
                <w:webHidden/>
              </w:rPr>
              <w:t>16</w:t>
            </w:r>
            <w:r w:rsidR="00D42896">
              <w:rPr>
                <w:noProof/>
                <w:webHidden/>
              </w:rPr>
              <w:fldChar w:fldCharType="end"/>
            </w:r>
          </w:hyperlink>
        </w:p>
        <w:p w14:paraId="51FFC3EF" w14:textId="1439481D" w:rsidR="00D42896" w:rsidRDefault="00331C39">
          <w:pPr>
            <w:pStyle w:val="TOC2"/>
            <w:tabs>
              <w:tab w:val="right" w:pos="9016"/>
            </w:tabs>
            <w:rPr>
              <w:rFonts w:eastAsiaTheme="minorEastAsia"/>
              <w:noProof/>
              <w:lang w:val="en-US"/>
            </w:rPr>
          </w:pPr>
          <w:hyperlink w:anchor="_Toc130479234" w:history="1">
            <w:r w:rsidR="00D42896" w:rsidRPr="00243E0A">
              <w:rPr>
                <w:rStyle w:val="Hyperlink"/>
                <w:rFonts w:ascii="Trebuchet MS" w:eastAsia="Times New Roman" w:hAnsi="Trebuchet MS" w:cs="Times New Roman"/>
                <w:b/>
                <w:bCs/>
                <w:noProof/>
                <w:snapToGrid w:val="0"/>
              </w:rPr>
              <w:t>7.5 Communication requirements</w:t>
            </w:r>
            <w:r w:rsidR="00D42896">
              <w:rPr>
                <w:noProof/>
                <w:webHidden/>
              </w:rPr>
              <w:tab/>
            </w:r>
            <w:r w:rsidR="00D42896">
              <w:rPr>
                <w:noProof/>
                <w:webHidden/>
              </w:rPr>
              <w:fldChar w:fldCharType="begin"/>
            </w:r>
            <w:r w:rsidR="00D42896">
              <w:rPr>
                <w:noProof/>
                <w:webHidden/>
              </w:rPr>
              <w:instrText xml:space="preserve"> PAGEREF _Toc130479234 \h </w:instrText>
            </w:r>
            <w:r w:rsidR="00D42896">
              <w:rPr>
                <w:noProof/>
                <w:webHidden/>
              </w:rPr>
            </w:r>
            <w:r w:rsidR="00D42896">
              <w:rPr>
                <w:noProof/>
                <w:webHidden/>
              </w:rPr>
              <w:fldChar w:fldCharType="separate"/>
            </w:r>
            <w:r w:rsidR="00D42896">
              <w:rPr>
                <w:noProof/>
                <w:webHidden/>
              </w:rPr>
              <w:t>16</w:t>
            </w:r>
            <w:r w:rsidR="00D42896">
              <w:rPr>
                <w:noProof/>
                <w:webHidden/>
              </w:rPr>
              <w:fldChar w:fldCharType="end"/>
            </w:r>
          </w:hyperlink>
        </w:p>
        <w:p w14:paraId="5C0C78AC" w14:textId="6057DAA2" w:rsidR="00D42896" w:rsidRDefault="00331C39">
          <w:pPr>
            <w:pStyle w:val="TOC2"/>
            <w:tabs>
              <w:tab w:val="right" w:pos="9016"/>
            </w:tabs>
            <w:rPr>
              <w:rFonts w:eastAsiaTheme="minorEastAsia"/>
              <w:noProof/>
              <w:lang w:val="en-US"/>
            </w:rPr>
          </w:pPr>
          <w:hyperlink w:anchor="_Toc130479235" w:history="1">
            <w:r w:rsidR="00D42896" w:rsidRPr="00243E0A">
              <w:rPr>
                <w:rStyle w:val="Hyperlink"/>
                <w:rFonts w:ascii="Trebuchet MS" w:eastAsia="Times New Roman" w:hAnsi="Trebuchet MS" w:cs="Times New Roman"/>
                <w:b/>
                <w:bCs/>
                <w:noProof/>
                <w:snapToGrid w:val="0"/>
              </w:rPr>
              <w:t>7.6 Ineligible activities</w:t>
            </w:r>
            <w:r w:rsidR="00D42896">
              <w:rPr>
                <w:noProof/>
                <w:webHidden/>
              </w:rPr>
              <w:tab/>
            </w:r>
            <w:r w:rsidR="00D42896">
              <w:rPr>
                <w:noProof/>
                <w:webHidden/>
              </w:rPr>
              <w:fldChar w:fldCharType="begin"/>
            </w:r>
            <w:r w:rsidR="00D42896">
              <w:rPr>
                <w:noProof/>
                <w:webHidden/>
              </w:rPr>
              <w:instrText xml:space="preserve"> PAGEREF _Toc130479235 \h </w:instrText>
            </w:r>
            <w:r w:rsidR="00D42896">
              <w:rPr>
                <w:noProof/>
                <w:webHidden/>
              </w:rPr>
            </w:r>
            <w:r w:rsidR="00D42896">
              <w:rPr>
                <w:noProof/>
                <w:webHidden/>
              </w:rPr>
              <w:fldChar w:fldCharType="separate"/>
            </w:r>
            <w:r w:rsidR="00D42896">
              <w:rPr>
                <w:noProof/>
                <w:webHidden/>
              </w:rPr>
              <w:t>17</w:t>
            </w:r>
            <w:r w:rsidR="00D42896">
              <w:rPr>
                <w:noProof/>
                <w:webHidden/>
              </w:rPr>
              <w:fldChar w:fldCharType="end"/>
            </w:r>
          </w:hyperlink>
        </w:p>
        <w:p w14:paraId="657E37F2" w14:textId="3AE0221C" w:rsidR="00D42896" w:rsidRDefault="00331C39">
          <w:pPr>
            <w:pStyle w:val="TOC2"/>
            <w:tabs>
              <w:tab w:val="left" w:pos="660"/>
              <w:tab w:val="right" w:pos="9016"/>
            </w:tabs>
            <w:rPr>
              <w:rFonts w:eastAsiaTheme="minorEastAsia"/>
              <w:noProof/>
              <w:lang w:val="en-US"/>
            </w:rPr>
          </w:pPr>
          <w:hyperlink w:anchor="_Toc130479236" w:history="1">
            <w:r w:rsidR="00D42896" w:rsidRPr="00243E0A">
              <w:rPr>
                <w:rStyle w:val="Hyperlink"/>
                <w:rFonts w:ascii="Trebuchet MS" w:eastAsia="Times New Roman" w:hAnsi="Trebuchet MS" w:cs="Times New Roman"/>
                <w:b/>
                <w:noProof/>
                <w:snapToGrid w:val="0"/>
              </w:rPr>
              <w:t>8.</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PROJECT SIZE AND FUNDING</w:t>
            </w:r>
            <w:r w:rsidR="00D42896">
              <w:rPr>
                <w:noProof/>
                <w:webHidden/>
              </w:rPr>
              <w:tab/>
            </w:r>
            <w:r w:rsidR="00D42896">
              <w:rPr>
                <w:noProof/>
                <w:webHidden/>
              </w:rPr>
              <w:fldChar w:fldCharType="begin"/>
            </w:r>
            <w:r w:rsidR="00D42896">
              <w:rPr>
                <w:noProof/>
                <w:webHidden/>
              </w:rPr>
              <w:instrText xml:space="preserve"> PAGEREF _Toc130479236 \h </w:instrText>
            </w:r>
            <w:r w:rsidR="00D42896">
              <w:rPr>
                <w:noProof/>
                <w:webHidden/>
              </w:rPr>
            </w:r>
            <w:r w:rsidR="00D42896">
              <w:rPr>
                <w:noProof/>
                <w:webHidden/>
              </w:rPr>
              <w:fldChar w:fldCharType="separate"/>
            </w:r>
            <w:r w:rsidR="00D42896">
              <w:rPr>
                <w:noProof/>
                <w:webHidden/>
              </w:rPr>
              <w:t>18</w:t>
            </w:r>
            <w:r w:rsidR="00D42896">
              <w:rPr>
                <w:noProof/>
                <w:webHidden/>
              </w:rPr>
              <w:fldChar w:fldCharType="end"/>
            </w:r>
          </w:hyperlink>
        </w:p>
        <w:p w14:paraId="36353A79" w14:textId="48D34E83" w:rsidR="00D42896" w:rsidRDefault="00331C39">
          <w:pPr>
            <w:pStyle w:val="TOC2"/>
            <w:tabs>
              <w:tab w:val="left" w:pos="660"/>
              <w:tab w:val="right" w:pos="9016"/>
            </w:tabs>
            <w:rPr>
              <w:rFonts w:eastAsiaTheme="minorEastAsia"/>
              <w:noProof/>
              <w:lang w:val="en-US"/>
            </w:rPr>
          </w:pPr>
          <w:hyperlink w:anchor="_Toc130479237" w:history="1">
            <w:r w:rsidR="00D42896" w:rsidRPr="00243E0A">
              <w:rPr>
                <w:rStyle w:val="Hyperlink"/>
                <w:rFonts w:ascii="Trebuchet MS" w:eastAsia="Times New Roman" w:hAnsi="Trebuchet MS" w:cs="Times New Roman"/>
                <w:b/>
                <w:noProof/>
                <w:snapToGrid w:val="0"/>
              </w:rPr>
              <w:t>9.</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PROJECT DURATION</w:t>
            </w:r>
            <w:r w:rsidR="00D42896">
              <w:rPr>
                <w:noProof/>
                <w:webHidden/>
              </w:rPr>
              <w:tab/>
            </w:r>
            <w:r w:rsidR="00D42896">
              <w:rPr>
                <w:noProof/>
                <w:webHidden/>
              </w:rPr>
              <w:fldChar w:fldCharType="begin"/>
            </w:r>
            <w:r w:rsidR="00D42896">
              <w:rPr>
                <w:noProof/>
                <w:webHidden/>
              </w:rPr>
              <w:instrText xml:space="preserve"> PAGEREF _Toc130479237 \h </w:instrText>
            </w:r>
            <w:r w:rsidR="00D42896">
              <w:rPr>
                <w:noProof/>
                <w:webHidden/>
              </w:rPr>
            </w:r>
            <w:r w:rsidR="00D42896">
              <w:rPr>
                <w:noProof/>
                <w:webHidden/>
              </w:rPr>
              <w:fldChar w:fldCharType="separate"/>
            </w:r>
            <w:r w:rsidR="00D42896">
              <w:rPr>
                <w:noProof/>
                <w:webHidden/>
              </w:rPr>
              <w:t>18</w:t>
            </w:r>
            <w:r w:rsidR="00D42896">
              <w:rPr>
                <w:noProof/>
                <w:webHidden/>
              </w:rPr>
              <w:fldChar w:fldCharType="end"/>
            </w:r>
          </w:hyperlink>
        </w:p>
        <w:p w14:paraId="3310FB97" w14:textId="10AFA456" w:rsidR="00D42896" w:rsidRDefault="00331C39">
          <w:pPr>
            <w:pStyle w:val="TOC2"/>
            <w:tabs>
              <w:tab w:val="left" w:pos="880"/>
              <w:tab w:val="right" w:pos="9016"/>
            </w:tabs>
            <w:rPr>
              <w:rFonts w:eastAsiaTheme="minorEastAsia"/>
              <w:noProof/>
              <w:lang w:val="en-US"/>
            </w:rPr>
          </w:pPr>
          <w:hyperlink w:anchor="_Toc130479238" w:history="1">
            <w:r w:rsidR="00D42896" w:rsidRPr="00243E0A">
              <w:rPr>
                <w:rStyle w:val="Hyperlink"/>
                <w:rFonts w:ascii="Trebuchet MS" w:eastAsia="Times New Roman" w:hAnsi="Trebuchet MS" w:cs="Times New Roman"/>
                <w:b/>
                <w:noProof/>
                <w:snapToGrid w:val="0"/>
              </w:rPr>
              <w:t>10.</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FINANCIAL REQUIREMENTS</w:t>
            </w:r>
            <w:r w:rsidR="00D42896">
              <w:rPr>
                <w:noProof/>
                <w:webHidden/>
              </w:rPr>
              <w:tab/>
            </w:r>
            <w:r w:rsidR="00D42896">
              <w:rPr>
                <w:noProof/>
                <w:webHidden/>
              </w:rPr>
              <w:fldChar w:fldCharType="begin"/>
            </w:r>
            <w:r w:rsidR="00D42896">
              <w:rPr>
                <w:noProof/>
                <w:webHidden/>
              </w:rPr>
              <w:instrText xml:space="preserve"> PAGEREF _Toc130479238 \h </w:instrText>
            </w:r>
            <w:r w:rsidR="00D42896">
              <w:rPr>
                <w:noProof/>
                <w:webHidden/>
              </w:rPr>
            </w:r>
            <w:r w:rsidR="00D42896">
              <w:rPr>
                <w:noProof/>
                <w:webHidden/>
              </w:rPr>
              <w:fldChar w:fldCharType="separate"/>
            </w:r>
            <w:r w:rsidR="00D42896">
              <w:rPr>
                <w:noProof/>
                <w:webHidden/>
              </w:rPr>
              <w:t>18</w:t>
            </w:r>
            <w:r w:rsidR="00D42896">
              <w:rPr>
                <w:noProof/>
                <w:webHidden/>
              </w:rPr>
              <w:fldChar w:fldCharType="end"/>
            </w:r>
          </w:hyperlink>
        </w:p>
        <w:p w14:paraId="2D909C35" w14:textId="4D73DD6E" w:rsidR="00D42896" w:rsidRDefault="00331C39">
          <w:pPr>
            <w:pStyle w:val="TOC2"/>
            <w:tabs>
              <w:tab w:val="right" w:pos="9016"/>
            </w:tabs>
            <w:rPr>
              <w:rFonts w:eastAsiaTheme="minorEastAsia"/>
              <w:noProof/>
              <w:lang w:val="en-US"/>
            </w:rPr>
          </w:pPr>
          <w:hyperlink w:anchor="_Toc130479239" w:history="1">
            <w:r w:rsidR="00D42896" w:rsidRPr="00243E0A">
              <w:rPr>
                <w:rStyle w:val="Hyperlink"/>
                <w:rFonts w:ascii="Trebuchet MS" w:eastAsia="Times New Roman" w:hAnsi="Trebuchet MS" w:cs="Times New Roman"/>
                <w:b/>
                <w:noProof/>
                <w:snapToGrid w:val="0"/>
                <w:lang w:val="en-US"/>
              </w:rPr>
              <w:t>10.1 Expenditure eligibility requirements</w:t>
            </w:r>
            <w:r w:rsidR="00D42896">
              <w:rPr>
                <w:noProof/>
                <w:webHidden/>
              </w:rPr>
              <w:tab/>
            </w:r>
            <w:r w:rsidR="00D42896">
              <w:rPr>
                <w:noProof/>
                <w:webHidden/>
              </w:rPr>
              <w:fldChar w:fldCharType="begin"/>
            </w:r>
            <w:r w:rsidR="00D42896">
              <w:rPr>
                <w:noProof/>
                <w:webHidden/>
              </w:rPr>
              <w:instrText xml:space="preserve"> PAGEREF _Toc130479239 \h </w:instrText>
            </w:r>
            <w:r w:rsidR="00D42896">
              <w:rPr>
                <w:noProof/>
                <w:webHidden/>
              </w:rPr>
            </w:r>
            <w:r w:rsidR="00D42896">
              <w:rPr>
                <w:noProof/>
                <w:webHidden/>
              </w:rPr>
              <w:fldChar w:fldCharType="separate"/>
            </w:r>
            <w:r w:rsidR="00D42896">
              <w:rPr>
                <w:noProof/>
                <w:webHidden/>
              </w:rPr>
              <w:t>18</w:t>
            </w:r>
            <w:r w:rsidR="00D42896">
              <w:rPr>
                <w:noProof/>
                <w:webHidden/>
              </w:rPr>
              <w:fldChar w:fldCharType="end"/>
            </w:r>
          </w:hyperlink>
        </w:p>
        <w:p w14:paraId="1FC57A9E" w14:textId="2B85E55E" w:rsidR="00D42896" w:rsidRDefault="00331C39">
          <w:pPr>
            <w:pStyle w:val="TOC2"/>
            <w:tabs>
              <w:tab w:val="right" w:pos="9016"/>
            </w:tabs>
            <w:rPr>
              <w:rFonts w:eastAsiaTheme="minorEastAsia"/>
              <w:noProof/>
              <w:lang w:val="en-US"/>
            </w:rPr>
          </w:pPr>
          <w:hyperlink w:anchor="_Toc130479240" w:history="1">
            <w:r w:rsidR="00D42896" w:rsidRPr="00243E0A">
              <w:rPr>
                <w:rStyle w:val="Hyperlink"/>
                <w:rFonts w:ascii="Trebuchet MS" w:eastAsia="Times New Roman" w:hAnsi="Trebuchet MS" w:cs="Times New Roman"/>
                <w:b/>
                <w:bCs/>
                <w:noProof/>
                <w:snapToGrid w:val="0"/>
              </w:rPr>
              <w:t>10.2 Project Budget</w:t>
            </w:r>
            <w:r w:rsidR="00D42896">
              <w:rPr>
                <w:noProof/>
                <w:webHidden/>
              </w:rPr>
              <w:tab/>
            </w:r>
            <w:r w:rsidR="00D42896">
              <w:rPr>
                <w:noProof/>
                <w:webHidden/>
              </w:rPr>
              <w:fldChar w:fldCharType="begin"/>
            </w:r>
            <w:r w:rsidR="00D42896">
              <w:rPr>
                <w:noProof/>
                <w:webHidden/>
              </w:rPr>
              <w:instrText xml:space="preserve"> PAGEREF _Toc130479240 \h </w:instrText>
            </w:r>
            <w:r w:rsidR="00D42896">
              <w:rPr>
                <w:noProof/>
                <w:webHidden/>
              </w:rPr>
            </w:r>
            <w:r w:rsidR="00D42896">
              <w:rPr>
                <w:noProof/>
                <w:webHidden/>
              </w:rPr>
              <w:fldChar w:fldCharType="separate"/>
            </w:r>
            <w:r w:rsidR="00D42896">
              <w:rPr>
                <w:noProof/>
                <w:webHidden/>
              </w:rPr>
              <w:t>20</w:t>
            </w:r>
            <w:r w:rsidR="00D42896">
              <w:rPr>
                <w:noProof/>
                <w:webHidden/>
              </w:rPr>
              <w:fldChar w:fldCharType="end"/>
            </w:r>
          </w:hyperlink>
        </w:p>
        <w:p w14:paraId="75FDBF4F" w14:textId="02EEBEB9" w:rsidR="00D42896" w:rsidRDefault="00331C39">
          <w:pPr>
            <w:pStyle w:val="TOC3"/>
            <w:tabs>
              <w:tab w:val="right" w:pos="9016"/>
            </w:tabs>
            <w:rPr>
              <w:rFonts w:eastAsiaTheme="minorEastAsia"/>
              <w:noProof/>
              <w:lang w:val="en-US"/>
            </w:rPr>
          </w:pPr>
          <w:hyperlink w:anchor="_Toc130479241" w:history="1">
            <w:r w:rsidR="00D42896" w:rsidRPr="00243E0A">
              <w:rPr>
                <w:rStyle w:val="Hyperlink"/>
                <w:rFonts w:ascii="Trebuchet MS" w:eastAsia="Times New Roman" w:hAnsi="Trebuchet MS" w:cs="Times New Roman"/>
                <w:b/>
                <w:noProof/>
                <w:snapToGrid w:val="0"/>
              </w:rPr>
              <w:t>Budget Line 1 – Staff costs</w:t>
            </w:r>
            <w:r w:rsidR="00D42896">
              <w:rPr>
                <w:noProof/>
                <w:webHidden/>
              </w:rPr>
              <w:tab/>
            </w:r>
            <w:r w:rsidR="00D42896">
              <w:rPr>
                <w:noProof/>
                <w:webHidden/>
              </w:rPr>
              <w:fldChar w:fldCharType="begin"/>
            </w:r>
            <w:r w:rsidR="00D42896">
              <w:rPr>
                <w:noProof/>
                <w:webHidden/>
              </w:rPr>
              <w:instrText xml:space="preserve"> PAGEREF _Toc130479241 \h </w:instrText>
            </w:r>
            <w:r w:rsidR="00D42896">
              <w:rPr>
                <w:noProof/>
                <w:webHidden/>
              </w:rPr>
            </w:r>
            <w:r w:rsidR="00D42896">
              <w:rPr>
                <w:noProof/>
                <w:webHidden/>
              </w:rPr>
              <w:fldChar w:fldCharType="separate"/>
            </w:r>
            <w:r w:rsidR="00D42896">
              <w:rPr>
                <w:noProof/>
                <w:webHidden/>
              </w:rPr>
              <w:t>20</w:t>
            </w:r>
            <w:r w:rsidR="00D42896">
              <w:rPr>
                <w:noProof/>
                <w:webHidden/>
              </w:rPr>
              <w:fldChar w:fldCharType="end"/>
            </w:r>
          </w:hyperlink>
        </w:p>
        <w:p w14:paraId="22A13795" w14:textId="561D9194" w:rsidR="00D42896" w:rsidRDefault="00331C39">
          <w:pPr>
            <w:pStyle w:val="TOC3"/>
            <w:tabs>
              <w:tab w:val="right" w:pos="9016"/>
            </w:tabs>
            <w:rPr>
              <w:rFonts w:eastAsiaTheme="minorEastAsia"/>
              <w:noProof/>
              <w:lang w:val="en-US"/>
            </w:rPr>
          </w:pPr>
          <w:hyperlink w:anchor="_Toc130479242" w:history="1">
            <w:r w:rsidR="00D42896" w:rsidRPr="00243E0A">
              <w:rPr>
                <w:rStyle w:val="Hyperlink"/>
                <w:rFonts w:ascii="Trebuchet MS" w:eastAsia="Times New Roman" w:hAnsi="Trebuchet MS" w:cs="Times New Roman"/>
                <w:b/>
                <w:noProof/>
                <w:snapToGrid w:val="0"/>
              </w:rPr>
              <w:t>Budget Line 2 – Office and administration</w:t>
            </w:r>
            <w:r w:rsidR="00D42896">
              <w:rPr>
                <w:noProof/>
                <w:webHidden/>
              </w:rPr>
              <w:tab/>
            </w:r>
            <w:r w:rsidR="00D42896">
              <w:rPr>
                <w:noProof/>
                <w:webHidden/>
              </w:rPr>
              <w:fldChar w:fldCharType="begin"/>
            </w:r>
            <w:r w:rsidR="00D42896">
              <w:rPr>
                <w:noProof/>
                <w:webHidden/>
              </w:rPr>
              <w:instrText xml:space="preserve"> PAGEREF _Toc130479242 \h </w:instrText>
            </w:r>
            <w:r w:rsidR="00D42896">
              <w:rPr>
                <w:noProof/>
                <w:webHidden/>
              </w:rPr>
            </w:r>
            <w:r w:rsidR="00D42896">
              <w:rPr>
                <w:noProof/>
                <w:webHidden/>
              </w:rPr>
              <w:fldChar w:fldCharType="separate"/>
            </w:r>
            <w:r w:rsidR="00D42896">
              <w:rPr>
                <w:noProof/>
                <w:webHidden/>
              </w:rPr>
              <w:t>22</w:t>
            </w:r>
            <w:r w:rsidR="00D42896">
              <w:rPr>
                <w:noProof/>
                <w:webHidden/>
              </w:rPr>
              <w:fldChar w:fldCharType="end"/>
            </w:r>
          </w:hyperlink>
        </w:p>
        <w:p w14:paraId="1DDE089A" w14:textId="4ACDEE07" w:rsidR="00D42896" w:rsidRDefault="00331C39">
          <w:pPr>
            <w:pStyle w:val="TOC3"/>
            <w:tabs>
              <w:tab w:val="right" w:pos="9016"/>
            </w:tabs>
            <w:rPr>
              <w:rFonts w:eastAsiaTheme="minorEastAsia"/>
              <w:noProof/>
              <w:lang w:val="en-US"/>
            </w:rPr>
          </w:pPr>
          <w:hyperlink w:anchor="_Toc130479243" w:history="1">
            <w:r w:rsidR="00D42896" w:rsidRPr="00243E0A">
              <w:rPr>
                <w:rStyle w:val="Hyperlink"/>
                <w:rFonts w:ascii="Trebuchet MS" w:eastAsia="Times New Roman" w:hAnsi="Trebuchet MS" w:cs="Times New Roman"/>
                <w:b/>
                <w:noProof/>
                <w:snapToGrid w:val="0"/>
              </w:rPr>
              <w:t>Budget Line 3 - Travel and accommodation</w:t>
            </w:r>
            <w:r w:rsidR="00D42896">
              <w:rPr>
                <w:noProof/>
                <w:webHidden/>
              </w:rPr>
              <w:tab/>
            </w:r>
            <w:r w:rsidR="00D42896">
              <w:rPr>
                <w:noProof/>
                <w:webHidden/>
              </w:rPr>
              <w:fldChar w:fldCharType="begin"/>
            </w:r>
            <w:r w:rsidR="00D42896">
              <w:rPr>
                <w:noProof/>
                <w:webHidden/>
              </w:rPr>
              <w:instrText xml:space="preserve"> PAGEREF _Toc130479243 \h </w:instrText>
            </w:r>
            <w:r w:rsidR="00D42896">
              <w:rPr>
                <w:noProof/>
                <w:webHidden/>
              </w:rPr>
            </w:r>
            <w:r w:rsidR="00D42896">
              <w:rPr>
                <w:noProof/>
                <w:webHidden/>
              </w:rPr>
              <w:fldChar w:fldCharType="separate"/>
            </w:r>
            <w:r w:rsidR="00D42896">
              <w:rPr>
                <w:noProof/>
                <w:webHidden/>
              </w:rPr>
              <w:t>23</w:t>
            </w:r>
            <w:r w:rsidR="00D42896">
              <w:rPr>
                <w:noProof/>
                <w:webHidden/>
              </w:rPr>
              <w:fldChar w:fldCharType="end"/>
            </w:r>
          </w:hyperlink>
        </w:p>
        <w:p w14:paraId="69FCBBA2" w14:textId="1AC98ABE" w:rsidR="00D42896" w:rsidRDefault="00331C39">
          <w:pPr>
            <w:pStyle w:val="TOC3"/>
            <w:tabs>
              <w:tab w:val="right" w:pos="9016"/>
            </w:tabs>
            <w:rPr>
              <w:rFonts w:eastAsiaTheme="minorEastAsia"/>
              <w:noProof/>
              <w:lang w:val="en-US"/>
            </w:rPr>
          </w:pPr>
          <w:hyperlink w:anchor="_Toc130479244" w:history="1">
            <w:r w:rsidR="00D42896" w:rsidRPr="00243E0A">
              <w:rPr>
                <w:rStyle w:val="Hyperlink"/>
                <w:rFonts w:ascii="Trebuchet MS" w:eastAsia="Times New Roman" w:hAnsi="Trebuchet MS" w:cs="Times New Roman"/>
                <w:b/>
                <w:noProof/>
                <w:snapToGrid w:val="0"/>
              </w:rPr>
              <w:t>Budget Line 4 - External expertise and services</w:t>
            </w:r>
            <w:r w:rsidR="00D42896">
              <w:rPr>
                <w:noProof/>
                <w:webHidden/>
              </w:rPr>
              <w:tab/>
            </w:r>
            <w:r w:rsidR="00D42896">
              <w:rPr>
                <w:noProof/>
                <w:webHidden/>
              </w:rPr>
              <w:fldChar w:fldCharType="begin"/>
            </w:r>
            <w:r w:rsidR="00D42896">
              <w:rPr>
                <w:noProof/>
                <w:webHidden/>
              </w:rPr>
              <w:instrText xml:space="preserve"> PAGEREF _Toc130479244 \h </w:instrText>
            </w:r>
            <w:r w:rsidR="00D42896">
              <w:rPr>
                <w:noProof/>
                <w:webHidden/>
              </w:rPr>
            </w:r>
            <w:r w:rsidR="00D42896">
              <w:rPr>
                <w:noProof/>
                <w:webHidden/>
              </w:rPr>
              <w:fldChar w:fldCharType="separate"/>
            </w:r>
            <w:r w:rsidR="00D42896">
              <w:rPr>
                <w:noProof/>
                <w:webHidden/>
              </w:rPr>
              <w:t>24</w:t>
            </w:r>
            <w:r w:rsidR="00D42896">
              <w:rPr>
                <w:noProof/>
                <w:webHidden/>
              </w:rPr>
              <w:fldChar w:fldCharType="end"/>
            </w:r>
          </w:hyperlink>
        </w:p>
        <w:p w14:paraId="1FB71ED4" w14:textId="727C8C34" w:rsidR="00D42896" w:rsidRDefault="00331C39">
          <w:pPr>
            <w:pStyle w:val="TOC3"/>
            <w:tabs>
              <w:tab w:val="right" w:pos="9016"/>
            </w:tabs>
            <w:rPr>
              <w:rFonts w:eastAsiaTheme="minorEastAsia"/>
              <w:noProof/>
              <w:lang w:val="en-US"/>
            </w:rPr>
          </w:pPr>
          <w:hyperlink w:anchor="_Toc130479245" w:history="1">
            <w:r w:rsidR="00D42896" w:rsidRPr="00243E0A">
              <w:rPr>
                <w:rStyle w:val="Hyperlink"/>
                <w:rFonts w:ascii="Trebuchet MS" w:eastAsia="Times New Roman" w:hAnsi="Trebuchet MS" w:cs="Times New Roman"/>
                <w:b/>
                <w:noProof/>
                <w:snapToGrid w:val="0"/>
              </w:rPr>
              <w:t>Budget Line 5 – Equipment</w:t>
            </w:r>
            <w:r w:rsidR="00D42896">
              <w:rPr>
                <w:noProof/>
                <w:webHidden/>
              </w:rPr>
              <w:tab/>
            </w:r>
            <w:r w:rsidR="00D42896">
              <w:rPr>
                <w:noProof/>
                <w:webHidden/>
              </w:rPr>
              <w:fldChar w:fldCharType="begin"/>
            </w:r>
            <w:r w:rsidR="00D42896">
              <w:rPr>
                <w:noProof/>
                <w:webHidden/>
              </w:rPr>
              <w:instrText xml:space="preserve"> PAGEREF _Toc130479245 \h </w:instrText>
            </w:r>
            <w:r w:rsidR="00D42896">
              <w:rPr>
                <w:noProof/>
                <w:webHidden/>
              </w:rPr>
            </w:r>
            <w:r w:rsidR="00D42896">
              <w:rPr>
                <w:noProof/>
                <w:webHidden/>
              </w:rPr>
              <w:fldChar w:fldCharType="separate"/>
            </w:r>
            <w:r w:rsidR="00D42896">
              <w:rPr>
                <w:noProof/>
                <w:webHidden/>
              </w:rPr>
              <w:t>25</w:t>
            </w:r>
            <w:r w:rsidR="00D42896">
              <w:rPr>
                <w:noProof/>
                <w:webHidden/>
              </w:rPr>
              <w:fldChar w:fldCharType="end"/>
            </w:r>
          </w:hyperlink>
        </w:p>
        <w:p w14:paraId="4F2670D9" w14:textId="58883E58" w:rsidR="00D42896" w:rsidRDefault="00331C39">
          <w:pPr>
            <w:pStyle w:val="TOC3"/>
            <w:tabs>
              <w:tab w:val="right" w:pos="9016"/>
            </w:tabs>
            <w:rPr>
              <w:rFonts w:eastAsiaTheme="minorEastAsia"/>
              <w:noProof/>
              <w:lang w:val="en-US"/>
            </w:rPr>
          </w:pPr>
          <w:hyperlink w:anchor="_Toc130479246" w:history="1">
            <w:r w:rsidR="00D42896" w:rsidRPr="00243E0A">
              <w:rPr>
                <w:rStyle w:val="Hyperlink"/>
                <w:rFonts w:ascii="Trebuchet MS" w:eastAsia="Times New Roman" w:hAnsi="Trebuchet MS" w:cs="Times New Roman"/>
                <w:b/>
                <w:noProof/>
                <w:snapToGrid w:val="0"/>
              </w:rPr>
              <w:t>Budget Line 6 – Infrastructure and works</w:t>
            </w:r>
            <w:r w:rsidR="00D42896">
              <w:rPr>
                <w:noProof/>
                <w:webHidden/>
              </w:rPr>
              <w:tab/>
            </w:r>
            <w:r w:rsidR="00D42896">
              <w:rPr>
                <w:noProof/>
                <w:webHidden/>
              </w:rPr>
              <w:fldChar w:fldCharType="begin"/>
            </w:r>
            <w:r w:rsidR="00D42896">
              <w:rPr>
                <w:noProof/>
                <w:webHidden/>
              </w:rPr>
              <w:instrText xml:space="preserve"> PAGEREF _Toc130479246 \h </w:instrText>
            </w:r>
            <w:r w:rsidR="00D42896">
              <w:rPr>
                <w:noProof/>
                <w:webHidden/>
              </w:rPr>
            </w:r>
            <w:r w:rsidR="00D42896">
              <w:rPr>
                <w:noProof/>
                <w:webHidden/>
              </w:rPr>
              <w:fldChar w:fldCharType="separate"/>
            </w:r>
            <w:r w:rsidR="00D42896">
              <w:rPr>
                <w:noProof/>
                <w:webHidden/>
              </w:rPr>
              <w:t>26</w:t>
            </w:r>
            <w:r w:rsidR="00D42896">
              <w:rPr>
                <w:noProof/>
                <w:webHidden/>
              </w:rPr>
              <w:fldChar w:fldCharType="end"/>
            </w:r>
          </w:hyperlink>
        </w:p>
        <w:p w14:paraId="10C419C3" w14:textId="03B882F4" w:rsidR="00D42896" w:rsidRDefault="00331C39">
          <w:pPr>
            <w:pStyle w:val="TOC2"/>
            <w:tabs>
              <w:tab w:val="right" w:pos="9016"/>
            </w:tabs>
            <w:rPr>
              <w:rFonts w:eastAsiaTheme="minorEastAsia"/>
              <w:noProof/>
              <w:lang w:val="en-US"/>
            </w:rPr>
          </w:pPr>
          <w:hyperlink w:anchor="_Toc130479247" w:history="1">
            <w:r w:rsidR="00D42896" w:rsidRPr="00243E0A">
              <w:rPr>
                <w:rStyle w:val="Hyperlink"/>
                <w:rFonts w:ascii="Trebuchet MS" w:eastAsia="Times New Roman" w:hAnsi="Trebuchet MS" w:cs="Times New Roman"/>
                <w:b/>
                <w:bCs/>
                <w:noProof/>
                <w:snapToGrid w:val="0"/>
              </w:rPr>
              <w:t>10.3 Co-financing</w:t>
            </w:r>
            <w:r w:rsidR="00D42896">
              <w:rPr>
                <w:noProof/>
                <w:webHidden/>
              </w:rPr>
              <w:tab/>
            </w:r>
            <w:r w:rsidR="00D42896">
              <w:rPr>
                <w:noProof/>
                <w:webHidden/>
              </w:rPr>
              <w:fldChar w:fldCharType="begin"/>
            </w:r>
            <w:r w:rsidR="00D42896">
              <w:rPr>
                <w:noProof/>
                <w:webHidden/>
              </w:rPr>
              <w:instrText xml:space="preserve"> PAGEREF _Toc130479247 \h </w:instrText>
            </w:r>
            <w:r w:rsidR="00D42896">
              <w:rPr>
                <w:noProof/>
                <w:webHidden/>
              </w:rPr>
            </w:r>
            <w:r w:rsidR="00D42896">
              <w:rPr>
                <w:noProof/>
                <w:webHidden/>
              </w:rPr>
              <w:fldChar w:fldCharType="separate"/>
            </w:r>
            <w:r w:rsidR="00D42896">
              <w:rPr>
                <w:noProof/>
                <w:webHidden/>
              </w:rPr>
              <w:t>27</w:t>
            </w:r>
            <w:r w:rsidR="00D42896">
              <w:rPr>
                <w:noProof/>
                <w:webHidden/>
              </w:rPr>
              <w:fldChar w:fldCharType="end"/>
            </w:r>
          </w:hyperlink>
        </w:p>
        <w:p w14:paraId="4E1D1B04" w14:textId="2295D4D4" w:rsidR="00D42896" w:rsidRDefault="00331C39">
          <w:pPr>
            <w:pStyle w:val="TOC2"/>
            <w:tabs>
              <w:tab w:val="right" w:pos="9016"/>
            </w:tabs>
            <w:rPr>
              <w:rFonts w:eastAsiaTheme="minorEastAsia"/>
              <w:noProof/>
              <w:lang w:val="en-US"/>
            </w:rPr>
          </w:pPr>
          <w:hyperlink w:anchor="_Toc130479248" w:history="1">
            <w:r w:rsidR="00D42896" w:rsidRPr="00243E0A">
              <w:rPr>
                <w:rStyle w:val="Hyperlink"/>
                <w:rFonts w:ascii="Trebuchet MS" w:eastAsia="Times New Roman" w:hAnsi="Trebuchet MS" w:cs="Times New Roman"/>
                <w:b/>
                <w:bCs/>
                <w:noProof/>
                <w:snapToGrid w:val="0"/>
              </w:rPr>
              <w:t>10.4 Value Added Tax (VAT)</w:t>
            </w:r>
            <w:r w:rsidR="00D42896">
              <w:rPr>
                <w:noProof/>
                <w:webHidden/>
              </w:rPr>
              <w:tab/>
            </w:r>
            <w:r w:rsidR="00D42896">
              <w:rPr>
                <w:noProof/>
                <w:webHidden/>
              </w:rPr>
              <w:fldChar w:fldCharType="begin"/>
            </w:r>
            <w:r w:rsidR="00D42896">
              <w:rPr>
                <w:noProof/>
                <w:webHidden/>
              </w:rPr>
              <w:instrText xml:space="preserve"> PAGEREF _Toc130479248 \h </w:instrText>
            </w:r>
            <w:r w:rsidR="00D42896">
              <w:rPr>
                <w:noProof/>
                <w:webHidden/>
              </w:rPr>
            </w:r>
            <w:r w:rsidR="00D42896">
              <w:rPr>
                <w:noProof/>
                <w:webHidden/>
              </w:rPr>
              <w:fldChar w:fldCharType="separate"/>
            </w:r>
            <w:r w:rsidR="00D42896">
              <w:rPr>
                <w:noProof/>
                <w:webHidden/>
              </w:rPr>
              <w:t>28</w:t>
            </w:r>
            <w:r w:rsidR="00D42896">
              <w:rPr>
                <w:noProof/>
                <w:webHidden/>
              </w:rPr>
              <w:fldChar w:fldCharType="end"/>
            </w:r>
          </w:hyperlink>
        </w:p>
        <w:p w14:paraId="4DA245BD" w14:textId="5980D510" w:rsidR="00D42896" w:rsidRDefault="00331C39">
          <w:pPr>
            <w:pStyle w:val="TOC2"/>
            <w:tabs>
              <w:tab w:val="right" w:pos="9016"/>
            </w:tabs>
            <w:rPr>
              <w:rFonts w:eastAsiaTheme="minorEastAsia"/>
              <w:noProof/>
              <w:lang w:val="en-US"/>
            </w:rPr>
          </w:pPr>
          <w:hyperlink w:anchor="_Toc130479249" w:history="1">
            <w:r w:rsidR="00D42896" w:rsidRPr="00243E0A">
              <w:rPr>
                <w:rStyle w:val="Hyperlink"/>
                <w:rFonts w:ascii="Trebuchet MS" w:eastAsia="Times New Roman" w:hAnsi="Trebuchet MS" w:cs="Times New Roman"/>
                <w:b/>
                <w:bCs/>
                <w:noProof/>
                <w:snapToGrid w:val="0"/>
              </w:rPr>
              <w:t>10.5 Conversion into euro</w:t>
            </w:r>
            <w:r w:rsidR="00D42896">
              <w:rPr>
                <w:noProof/>
                <w:webHidden/>
              </w:rPr>
              <w:tab/>
            </w:r>
            <w:r w:rsidR="00D42896">
              <w:rPr>
                <w:noProof/>
                <w:webHidden/>
              </w:rPr>
              <w:fldChar w:fldCharType="begin"/>
            </w:r>
            <w:r w:rsidR="00D42896">
              <w:rPr>
                <w:noProof/>
                <w:webHidden/>
              </w:rPr>
              <w:instrText xml:space="preserve"> PAGEREF _Toc130479249 \h </w:instrText>
            </w:r>
            <w:r w:rsidR="00D42896">
              <w:rPr>
                <w:noProof/>
                <w:webHidden/>
              </w:rPr>
            </w:r>
            <w:r w:rsidR="00D42896">
              <w:rPr>
                <w:noProof/>
                <w:webHidden/>
              </w:rPr>
              <w:fldChar w:fldCharType="separate"/>
            </w:r>
            <w:r w:rsidR="00D42896">
              <w:rPr>
                <w:noProof/>
                <w:webHidden/>
              </w:rPr>
              <w:t>28</w:t>
            </w:r>
            <w:r w:rsidR="00D42896">
              <w:rPr>
                <w:noProof/>
                <w:webHidden/>
              </w:rPr>
              <w:fldChar w:fldCharType="end"/>
            </w:r>
          </w:hyperlink>
        </w:p>
        <w:p w14:paraId="655A42F8" w14:textId="4F904353" w:rsidR="00D42896" w:rsidRDefault="00331C39">
          <w:pPr>
            <w:pStyle w:val="TOC2"/>
            <w:tabs>
              <w:tab w:val="right" w:pos="9016"/>
            </w:tabs>
            <w:rPr>
              <w:rFonts w:eastAsiaTheme="minorEastAsia"/>
              <w:noProof/>
              <w:lang w:val="en-US"/>
            </w:rPr>
          </w:pPr>
          <w:hyperlink w:anchor="_Toc130479250" w:history="1">
            <w:r w:rsidR="00D42896" w:rsidRPr="00243E0A">
              <w:rPr>
                <w:rStyle w:val="Hyperlink"/>
                <w:rFonts w:ascii="Trebuchet MS" w:eastAsia="Times New Roman" w:hAnsi="Trebuchet MS" w:cs="Times New Roman"/>
                <w:b/>
                <w:bCs/>
                <w:noProof/>
                <w:snapToGrid w:val="0"/>
              </w:rPr>
              <w:t>10.6 Non-eligible expenditure</w:t>
            </w:r>
            <w:r w:rsidR="00D42896">
              <w:rPr>
                <w:noProof/>
                <w:webHidden/>
              </w:rPr>
              <w:tab/>
            </w:r>
            <w:r w:rsidR="00D42896">
              <w:rPr>
                <w:noProof/>
                <w:webHidden/>
              </w:rPr>
              <w:fldChar w:fldCharType="begin"/>
            </w:r>
            <w:r w:rsidR="00D42896">
              <w:rPr>
                <w:noProof/>
                <w:webHidden/>
              </w:rPr>
              <w:instrText xml:space="preserve"> PAGEREF _Toc130479250 \h </w:instrText>
            </w:r>
            <w:r w:rsidR="00D42896">
              <w:rPr>
                <w:noProof/>
                <w:webHidden/>
              </w:rPr>
            </w:r>
            <w:r w:rsidR="00D42896">
              <w:rPr>
                <w:noProof/>
                <w:webHidden/>
              </w:rPr>
              <w:fldChar w:fldCharType="separate"/>
            </w:r>
            <w:r w:rsidR="00D42896">
              <w:rPr>
                <w:noProof/>
                <w:webHidden/>
              </w:rPr>
              <w:t>28</w:t>
            </w:r>
            <w:r w:rsidR="00D42896">
              <w:rPr>
                <w:noProof/>
                <w:webHidden/>
              </w:rPr>
              <w:fldChar w:fldCharType="end"/>
            </w:r>
          </w:hyperlink>
        </w:p>
        <w:p w14:paraId="52C7FFBB" w14:textId="39148EC1" w:rsidR="00D42896" w:rsidRDefault="00331C39">
          <w:pPr>
            <w:pStyle w:val="TOC2"/>
            <w:tabs>
              <w:tab w:val="right" w:pos="9016"/>
            </w:tabs>
            <w:rPr>
              <w:rFonts w:eastAsiaTheme="minorEastAsia"/>
              <w:noProof/>
              <w:lang w:val="en-US"/>
            </w:rPr>
          </w:pPr>
          <w:hyperlink w:anchor="_Toc130479251" w:history="1">
            <w:r w:rsidR="00D42896" w:rsidRPr="00243E0A">
              <w:rPr>
                <w:rStyle w:val="Hyperlink"/>
                <w:rFonts w:ascii="Trebuchet MS" w:eastAsia="Times New Roman" w:hAnsi="Trebuchet MS" w:cs="Times New Roman"/>
                <w:b/>
                <w:bCs/>
                <w:noProof/>
                <w:snapToGrid w:val="0"/>
              </w:rPr>
              <w:t>10.7 Irregularities and recovery of unduly paid amount</w:t>
            </w:r>
            <w:r w:rsidR="00D42896">
              <w:rPr>
                <w:noProof/>
                <w:webHidden/>
              </w:rPr>
              <w:tab/>
            </w:r>
            <w:r w:rsidR="00D42896">
              <w:rPr>
                <w:noProof/>
                <w:webHidden/>
              </w:rPr>
              <w:fldChar w:fldCharType="begin"/>
            </w:r>
            <w:r w:rsidR="00D42896">
              <w:rPr>
                <w:noProof/>
                <w:webHidden/>
              </w:rPr>
              <w:instrText xml:space="preserve"> PAGEREF _Toc130479251 \h </w:instrText>
            </w:r>
            <w:r w:rsidR="00D42896">
              <w:rPr>
                <w:noProof/>
                <w:webHidden/>
              </w:rPr>
            </w:r>
            <w:r w:rsidR="00D42896">
              <w:rPr>
                <w:noProof/>
                <w:webHidden/>
              </w:rPr>
              <w:fldChar w:fldCharType="separate"/>
            </w:r>
            <w:r w:rsidR="00D42896">
              <w:rPr>
                <w:noProof/>
                <w:webHidden/>
              </w:rPr>
              <w:t>28</w:t>
            </w:r>
            <w:r w:rsidR="00D42896">
              <w:rPr>
                <w:noProof/>
                <w:webHidden/>
              </w:rPr>
              <w:fldChar w:fldCharType="end"/>
            </w:r>
          </w:hyperlink>
        </w:p>
        <w:p w14:paraId="5DAA8864" w14:textId="05D5F879" w:rsidR="00D42896" w:rsidRDefault="00331C39">
          <w:pPr>
            <w:pStyle w:val="TOC2"/>
            <w:tabs>
              <w:tab w:val="left" w:pos="880"/>
              <w:tab w:val="right" w:pos="9016"/>
            </w:tabs>
            <w:rPr>
              <w:rFonts w:eastAsiaTheme="minorEastAsia"/>
              <w:noProof/>
              <w:lang w:val="en-US"/>
            </w:rPr>
          </w:pPr>
          <w:hyperlink w:anchor="_Toc130479252" w:history="1">
            <w:r w:rsidR="00D42896" w:rsidRPr="00243E0A">
              <w:rPr>
                <w:rStyle w:val="Hyperlink"/>
                <w:rFonts w:ascii="Trebuchet MS" w:eastAsia="Times New Roman" w:hAnsi="Trebuchet MS" w:cs="Times New Roman"/>
                <w:b/>
                <w:bCs/>
                <w:noProof/>
                <w:snapToGrid w:val="0"/>
              </w:rPr>
              <w:t>11.</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PUBLIC PROCUREMENT</w:t>
            </w:r>
            <w:r w:rsidR="00D42896">
              <w:rPr>
                <w:noProof/>
                <w:webHidden/>
              </w:rPr>
              <w:tab/>
            </w:r>
            <w:r w:rsidR="00D42896">
              <w:rPr>
                <w:noProof/>
                <w:webHidden/>
              </w:rPr>
              <w:fldChar w:fldCharType="begin"/>
            </w:r>
            <w:r w:rsidR="00D42896">
              <w:rPr>
                <w:noProof/>
                <w:webHidden/>
              </w:rPr>
              <w:instrText xml:space="preserve"> PAGEREF _Toc130479252 \h </w:instrText>
            </w:r>
            <w:r w:rsidR="00D42896">
              <w:rPr>
                <w:noProof/>
                <w:webHidden/>
              </w:rPr>
            </w:r>
            <w:r w:rsidR="00D42896">
              <w:rPr>
                <w:noProof/>
                <w:webHidden/>
              </w:rPr>
              <w:fldChar w:fldCharType="separate"/>
            </w:r>
            <w:r w:rsidR="00D42896">
              <w:rPr>
                <w:noProof/>
                <w:webHidden/>
              </w:rPr>
              <w:t>29</w:t>
            </w:r>
            <w:r w:rsidR="00D42896">
              <w:rPr>
                <w:noProof/>
                <w:webHidden/>
              </w:rPr>
              <w:fldChar w:fldCharType="end"/>
            </w:r>
          </w:hyperlink>
        </w:p>
        <w:p w14:paraId="723F4DE6" w14:textId="744860DA" w:rsidR="00D42896" w:rsidRDefault="00331C39">
          <w:pPr>
            <w:pStyle w:val="TOC2"/>
            <w:tabs>
              <w:tab w:val="left" w:pos="880"/>
              <w:tab w:val="right" w:pos="9016"/>
            </w:tabs>
            <w:rPr>
              <w:rFonts w:eastAsiaTheme="minorEastAsia"/>
              <w:noProof/>
              <w:lang w:val="en-US"/>
            </w:rPr>
          </w:pPr>
          <w:hyperlink w:anchor="_Toc130479253" w:history="1">
            <w:r w:rsidR="00D42896" w:rsidRPr="00243E0A">
              <w:rPr>
                <w:rStyle w:val="Hyperlink"/>
                <w:rFonts w:ascii="Trebuchet MS" w:eastAsia="Times New Roman" w:hAnsi="Trebuchet MS" w:cs="Times New Roman"/>
                <w:b/>
                <w:noProof/>
                <w:snapToGrid w:val="0"/>
              </w:rPr>
              <w:t>12.</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STATE AID</w:t>
            </w:r>
            <w:r w:rsidR="00D42896">
              <w:rPr>
                <w:noProof/>
                <w:webHidden/>
              </w:rPr>
              <w:tab/>
            </w:r>
            <w:r w:rsidR="00D42896">
              <w:rPr>
                <w:noProof/>
                <w:webHidden/>
              </w:rPr>
              <w:fldChar w:fldCharType="begin"/>
            </w:r>
            <w:r w:rsidR="00D42896">
              <w:rPr>
                <w:noProof/>
                <w:webHidden/>
              </w:rPr>
              <w:instrText xml:space="preserve"> PAGEREF _Toc130479253 \h </w:instrText>
            </w:r>
            <w:r w:rsidR="00D42896">
              <w:rPr>
                <w:noProof/>
                <w:webHidden/>
              </w:rPr>
            </w:r>
            <w:r w:rsidR="00D42896">
              <w:rPr>
                <w:noProof/>
                <w:webHidden/>
              </w:rPr>
              <w:fldChar w:fldCharType="separate"/>
            </w:r>
            <w:r w:rsidR="00D42896">
              <w:rPr>
                <w:noProof/>
                <w:webHidden/>
              </w:rPr>
              <w:t>29</w:t>
            </w:r>
            <w:r w:rsidR="00D42896">
              <w:rPr>
                <w:noProof/>
                <w:webHidden/>
              </w:rPr>
              <w:fldChar w:fldCharType="end"/>
            </w:r>
          </w:hyperlink>
        </w:p>
        <w:p w14:paraId="019C6E23" w14:textId="06040FC4" w:rsidR="00D42896" w:rsidRDefault="00331C39">
          <w:pPr>
            <w:pStyle w:val="TOC2"/>
            <w:tabs>
              <w:tab w:val="right" w:pos="9016"/>
            </w:tabs>
            <w:rPr>
              <w:rFonts w:eastAsiaTheme="minorEastAsia"/>
              <w:noProof/>
              <w:lang w:val="en-US"/>
            </w:rPr>
          </w:pPr>
          <w:hyperlink w:anchor="_Toc130479254" w:history="1">
            <w:r w:rsidR="00D42896" w:rsidRPr="00243E0A">
              <w:rPr>
                <w:rStyle w:val="Hyperlink"/>
                <w:rFonts w:ascii="Trebuchet MS" w:eastAsia="Times New Roman" w:hAnsi="Trebuchet MS" w:cs="Times New Roman"/>
                <w:b/>
                <w:bCs/>
                <w:noProof/>
                <w:snapToGrid w:val="0"/>
              </w:rPr>
              <w:t>12.1. General provisions</w:t>
            </w:r>
            <w:r w:rsidR="00D42896">
              <w:rPr>
                <w:noProof/>
                <w:webHidden/>
              </w:rPr>
              <w:tab/>
            </w:r>
            <w:r w:rsidR="00D42896">
              <w:rPr>
                <w:noProof/>
                <w:webHidden/>
              </w:rPr>
              <w:fldChar w:fldCharType="begin"/>
            </w:r>
            <w:r w:rsidR="00D42896">
              <w:rPr>
                <w:noProof/>
                <w:webHidden/>
              </w:rPr>
              <w:instrText xml:space="preserve"> PAGEREF _Toc130479254 \h </w:instrText>
            </w:r>
            <w:r w:rsidR="00D42896">
              <w:rPr>
                <w:noProof/>
                <w:webHidden/>
              </w:rPr>
            </w:r>
            <w:r w:rsidR="00D42896">
              <w:rPr>
                <w:noProof/>
                <w:webHidden/>
              </w:rPr>
              <w:fldChar w:fldCharType="separate"/>
            </w:r>
            <w:r w:rsidR="00D42896">
              <w:rPr>
                <w:noProof/>
                <w:webHidden/>
              </w:rPr>
              <w:t>29</w:t>
            </w:r>
            <w:r w:rsidR="00D42896">
              <w:rPr>
                <w:noProof/>
                <w:webHidden/>
              </w:rPr>
              <w:fldChar w:fldCharType="end"/>
            </w:r>
          </w:hyperlink>
        </w:p>
        <w:p w14:paraId="6939F8AC" w14:textId="2FDE36AF" w:rsidR="00D42896" w:rsidRDefault="00331C39">
          <w:pPr>
            <w:pStyle w:val="TOC2"/>
            <w:tabs>
              <w:tab w:val="right" w:pos="9016"/>
            </w:tabs>
            <w:rPr>
              <w:rFonts w:eastAsiaTheme="minorEastAsia"/>
              <w:noProof/>
              <w:lang w:val="en-US"/>
            </w:rPr>
          </w:pPr>
          <w:hyperlink w:anchor="_Toc130479255" w:history="1">
            <w:r w:rsidR="00D42896" w:rsidRPr="00243E0A">
              <w:rPr>
                <w:rStyle w:val="Hyperlink"/>
                <w:rFonts w:ascii="Trebuchet MS" w:eastAsia="Times New Roman" w:hAnsi="Trebuchet MS" w:cs="Times New Roman"/>
                <w:b/>
                <w:bCs/>
                <w:noProof/>
                <w:snapToGrid w:val="0"/>
              </w:rPr>
              <w:t>12.2. Provisions for this call regarding state aid</w:t>
            </w:r>
            <w:r w:rsidR="00D42896">
              <w:rPr>
                <w:noProof/>
                <w:webHidden/>
              </w:rPr>
              <w:tab/>
            </w:r>
            <w:r w:rsidR="00D42896">
              <w:rPr>
                <w:noProof/>
                <w:webHidden/>
              </w:rPr>
              <w:fldChar w:fldCharType="begin"/>
            </w:r>
            <w:r w:rsidR="00D42896">
              <w:rPr>
                <w:noProof/>
                <w:webHidden/>
              </w:rPr>
              <w:instrText xml:space="preserve"> PAGEREF _Toc130479255 \h </w:instrText>
            </w:r>
            <w:r w:rsidR="00D42896">
              <w:rPr>
                <w:noProof/>
                <w:webHidden/>
              </w:rPr>
            </w:r>
            <w:r w:rsidR="00D42896">
              <w:rPr>
                <w:noProof/>
                <w:webHidden/>
              </w:rPr>
              <w:fldChar w:fldCharType="separate"/>
            </w:r>
            <w:r w:rsidR="00D42896">
              <w:rPr>
                <w:noProof/>
                <w:webHidden/>
              </w:rPr>
              <w:t>31</w:t>
            </w:r>
            <w:r w:rsidR="00D42896">
              <w:rPr>
                <w:noProof/>
                <w:webHidden/>
              </w:rPr>
              <w:fldChar w:fldCharType="end"/>
            </w:r>
          </w:hyperlink>
        </w:p>
        <w:p w14:paraId="7005D505" w14:textId="6F265E43" w:rsidR="00D42896" w:rsidRDefault="00331C39">
          <w:pPr>
            <w:pStyle w:val="TOC2"/>
            <w:tabs>
              <w:tab w:val="left" w:pos="880"/>
              <w:tab w:val="right" w:pos="9016"/>
            </w:tabs>
            <w:rPr>
              <w:rFonts w:eastAsiaTheme="minorEastAsia"/>
              <w:noProof/>
              <w:lang w:val="en-US"/>
            </w:rPr>
          </w:pPr>
          <w:hyperlink w:anchor="_Toc130479256" w:history="1">
            <w:r w:rsidR="00D42896" w:rsidRPr="00243E0A">
              <w:rPr>
                <w:rStyle w:val="Hyperlink"/>
                <w:rFonts w:ascii="Trebuchet MS" w:eastAsia="Times New Roman" w:hAnsi="Trebuchet MS" w:cs="Times New Roman"/>
                <w:b/>
                <w:noProof/>
                <w:snapToGrid w:val="0"/>
              </w:rPr>
              <w:t>13.</w:t>
            </w:r>
            <w:r w:rsidR="00D42896">
              <w:rPr>
                <w:rFonts w:eastAsiaTheme="minorEastAsia"/>
                <w:noProof/>
                <w:lang w:val="en-US"/>
              </w:rPr>
              <w:tab/>
            </w:r>
            <w:r w:rsidR="00D42896" w:rsidRPr="00243E0A">
              <w:rPr>
                <w:rStyle w:val="Hyperlink"/>
                <w:rFonts w:ascii="Trebuchet MS" w:eastAsia="Times New Roman" w:hAnsi="Trebuchet MS" w:cs="Times New Roman"/>
                <w:b/>
                <w:smallCaps/>
                <w:noProof/>
                <w:snapToGrid w:val="0"/>
              </w:rPr>
              <w:t>ANTI-FRAUD POLICY</w:t>
            </w:r>
            <w:r w:rsidR="00D42896">
              <w:rPr>
                <w:noProof/>
                <w:webHidden/>
              </w:rPr>
              <w:tab/>
            </w:r>
            <w:r w:rsidR="00D42896">
              <w:rPr>
                <w:noProof/>
                <w:webHidden/>
              </w:rPr>
              <w:fldChar w:fldCharType="begin"/>
            </w:r>
            <w:r w:rsidR="00D42896">
              <w:rPr>
                <w:noProof/>
                <w:webHidden/>
              </w:rPr>
              <w:instrText xml:space="preserve"> PAGEREF _Toc130479256 \h </w:instrText>
            </w:r>
            <w:r w:rsidR="00D42896">
              <w:rPr>
                <w:noProof/>
                <w:webHidden/>
              </w:rPr>
            </w:r>
            <w:r w:rsidR="00D42896">
              <w:rPr>
                <w:noProof/>
                <w:webHidden/>
              </w:rPr>
              <w:fldChar w:fldCharType="separate"/>
            </w:r>
            <w:r w:rsidR="00D42896">
              <w:rPr>
                <w:noProof/>
                <w:webHidden/>
              </w:rPr>
              <w:t>35</w:t>
            </w:r>
            <w:r w:rsidR="00D42896">
              <w:rPr>
                <w:noProof/>
                <w:webHidden/>
              </w:rPr>
              <w:fldChar w:fldCharType="end"/>
            </w:r>
          </w:hyperlink>
        </w:p>
        <w:p w14:paraId="2ACA13C2" w14:textId="4D20498D" w:rsidR="00D42896" w:rsidRDefault="00331C39">
          <w:pPr>
            <w:pStyle w:val="TOC2"/>
            <w:tabs>
              <w:tab w:val="left" w:pos="880"/>
              <w:tab w:val="right" w:pos="9016"/>
            </w:tabs>
            <w:rPr>
              <w:rFonts w:eastAsiaTheme="minorEastAsia"/>
              <w:noProof/>
              <w:lang w:val="en-US"/>
            </w:rPr>
          </w:pPr>
          <w:hyperlink w:anchor="_Toc130479257" w:history="1">
            <w:r w:rsidR="00D42896" w:rsidRPr="00243E0A">
              <w:rPr>
                <w:rStyle w:val="Hyperlink"/>
                <w:rFonts w:ascii="Trebuchet MS" w:hAnsi="Trebuchet MS"/>
                <w:b/>
                <w:noProof/>
              </w:rPr>
              <w:t>14.</w:t>
            </w:r>
            <w:r w:rsidR="00D42896">
              <w:rPr>
                <w:rFonts w:eastAsiaTheme="minorEastAsia"/>
                <w:noProof/>
                <w:lang w:val="en-US"/>
              </w:rPr>
              <w:tab/>
            </w:r>
            <w:r w:rsidR="00D42896" w:rsidRPr="00243E0A">
              <w:rPr>
                <w:rStyle w:val="Hyperlink"/>
                <w:rFonts w:ascii="Trebuchet MS" w:eastAsia="Times New Roman" w:hAnsi="Trebuchet MS" w:cs="Times New Roman"/>
                <w:b/>
                <w:bCs/>
                <w:noProof/>
                <w:snapToGrid w:val="0"/>
              </w:rPr>
              <w:t>MANDATORY</w:t>
            </w:r>
            <w:r w:rsidR="00D42896" w:rsidRPr="00243E0A">
              <w:rPr>
                <w:rStyle w:val="Hyperlink"/>
                <w:rFonts w:ascii="Trebuchet MS" w:hAnsi="Trebuchet MS"/>
                <w:b/>
                <w:bCs/>
                <w:noProof/>
              </w:rPr>
              <w:t xml:space="preserve"> </w:t>
            </w:r>
            <w:r w:rsidR="00D42896" w:rsidRPr="00243E0A">
              <w:rPr>
                <w:rStyle w:val="Hyperlink"/>
                <w:rFonts w:ascii="Trebuchet MS" w:hAnsi="Trebuchet MS"/>
                <w:b/>
                <w:noProof/>
              </w:rPr>
              <w:t>DOCUMENTS TO BE PROVIDED WITH THE PROJECT PROPOSAL</w:t>
            </w:r>
            <w:r w:rsidR="00D42896">
              <w:rPr>
                <w:noProof/>
                <w:webHidden/>
              </w:rPr>
              <w:tab/>
            </w:r>
            <w:r w:rsidR="00D42896">
              <w:rPr>
                <w:noProof/>
                <w:webHidden/>
              </w:rPr>
              <w:fldChar w:fldCharType="begin"/>
            </w:r>
            <w:r w:rsidR="00D42896">
              <w:rPr>
                <w:noProof/>
                <w:webHidden/>
              </w:rPr>
              <w:instrText xml:space="preserve"> PAGEREF _Toc130479257 \h </w:instrText>
            </w:r>
            <w:r w:rsidR="00D42896">
              <w:rPr>
                <w:noProof/>
                <w:webHidden/>
              </w:rPr>
            </w:r>
            <w:r w:rsidR="00D42896">
              <w:rPr>
                <w:noProof/>
                <w:webHidden/>
              </w:rPr>
              <w:fldChar w:fldCharType="separate"/>
            </w:r>
            <w:r w:rsidR="00D42896">
              <w:rPr>
                <w:noProof/>
                <w:webHidden/>
              </w:rPr>
              <w:t>36</w:t>
            </w:r>
            <w:r w:rsidR="00D42896">
              <w:rPr>
                <w:noProof/>
                <w:webHidden/>
              </w:rPr>
              <w:fldChar w:fldCharType="end"/>
            </w:r>
          </w:hyperlink>
        </w:p>
        <w:p w14:paraId="14B994B9" w14:textId="2564C588"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67FC5896" w14:textId="77777777" w:rsidR="00B071BF" w:rsidRPr="00B071BF" w:rsidRDefault="00B071BF"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07317306"/>
      <w:bookmarkStart w:id="62" w:name="_Toc130479215"/>
      <w:r>
        <w:rPr>
          <w:rFonts w:ascii="Trebuchet MS" w:eastAsia="Times New Roman" w:hAnsi="Trebuchet MS" w:cs="Times New Roman"/>
          <w:b/>
          <w:smallCaps/>
          <w:snapToGrid w:val="0"/>
          <w:color w:val="FFFFFF"/>
        </w:rPr>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1"/>
      <w:bookmarkEnd w:id="62"/>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53FFE3B6" w:rsidR="00B071BF" w:rsidRPr="008C64B5" w:rsidRDefault="00B071BF" w:rsidP="008C64B5">
      <w:pPr>
        <w:spacing w:after="0" w:line="276" w:lineRule="auto"/>
        <w:jc w:val="both"/>
        <w:rPr>
          <w:rFonts w:ascii="Trebuchet MS" w:eastAsia="Times New Roman" w:hAnsi="Trebuchet MS" w:cs="Times New Roman"/>
          <w:bCs/>
          <w:snapToGrid w:val="0"/>
        </w:rPr>
      </w:pPr>
      <w:r w:rsidRPr="008C64B5">
        <w:rPr>
          <w:rFonts w:ascii="Trebuchet MS" w:eastAsia="Times New Roman" w:hAnsi="Trebuchet MS" w:cs="Times New Roman"/>
          <w:bCs/>
          <w:snapToGrid w:val="0"/>
        </w:rPr>
        <w:t xml:space="preserve">Projects to be funded under this call for proposals have to contribute to one of the programme specific objective (Specific Objective 1, 4 or 7) formulated under the Policy Objectives (Policy Objective 1 or 2), as presented in the Figure </w:t>
      </w:r>
      <w:r w:rsidR="00A64B1C" w:rsidRPr="008C64B5">
        <w:rPr>
          <w:rFonts w:ascii="Trebuchet MS" w:eastAsia="Times New Roman" w:hAnsi="Trebuchet MS" w:cs="Times New Roman"/>
          <w:bCs/>
          <w:snapToGrid w:val="0"/>
        </w:rPr>
        <w:t>3</w:t>
      </w:r>
      <w:r w:rsidRPr="008C64B5">
        <w:rPr>
          <w:rFonts w:ascii="Trebuchet MS" w:eastAsia="Times New Roman" w:hAnsi="Trebuchet MS" w:cs="Times New Roman"/>
          <w:bCs/>
          <w:snapToGrid w:val="0"/>
        </w:rPr>
        <w:t xml:space="preserve">, below. </w:t>
      </w:r>
    </w:p>
    <w:p w14:paraId="7EF0DE42" w14:textId="77777777" w:rsidR="008C64B5" w:rsidRDefault="008C64B5" w:rsidP="008C64B5">
      <w:pPr>
        <w:spacing w:after="0" w:line="276" w:lineRule="auto"/>
        <w:jc w:val="both"/>
        <w:rPr>
          <w:rFonts w:ascii="Trebuchet MS" w:eastAsia="Times New Roman" w:hAnsi="Trebuchet MS" w:cs="Times New Roman"/>
          <w:bCs/>
          <w:snapToGrid w:val="0"/>
        </w:rPr>
      </w:pPr>
    </w:p>
    <w:p w14:paraId="7C8AD4E4" w14:textId="163EB6A0" w:rsidR="00B071BF" w:rsidRPr="008C64B5" w:rsidRDefault="00B071BF" w:rsidP="008C64B5">
      <w:pPr>
        <w:spacing w:after="0" w:line="276" w:lineRule="auto"/>
        <w:jc w:val="both"/>
        <w:rPr>
          <w:rFonts w:ascii="Trebuchet MS" w:eastAsia="Times New Roman" w:hAnsi="Trebuchet MS" w:cs="Times New Roman"/>
          <w:bCs/>
          <w:snapToGrid w:val="0"/>
        </w:rPr>
      </w:pPr>
      <w:r w:rsidRPr="008C64B5">
        <w:rPr>
          <w:rFonts w:ascii="Trebuchet MS" w:eastAsia="Times New Roman" w:hAnsi="Trebuchet MS" w:cs="Times New Roman"/>
          <w:bCs/>
          <w:snapToGrid w:val="0"/>
        </w:rPr>
        <w:t xml:space="preserve">In addition to this, all projects have to contribute </w:t>
      </w:r>
      <w:r w:rsidRPr="008C64B5">
        <w:rPr>
          <w:rFonts w:ascii="Trebuchet MS" w:hAnsi="Trebuchet MS" w:cs="Times New Roman"/>
        </w:rPr>
        <w:t>to the objectives of the Common Maritime Agenda (CMA) for the Black Sea.</w:t>
      </w:r>
      <w:r w:rsidRPr="008C64B5">
        <w:rPr>
          <w:rFonts w:ascii="Trebuchet MS" w:eastAsia="Times New Roman" w:hAnsi="Trebuchet MS" w:cs="Times New Roman"/>
          <w:bCs/>
          <w:snapToGrid w:val="0"/>
        </w:rPr>
        <w:t xml:space="preserve"> </w:t>
      </w:r>
    </w:p>
    <w:p w14:paraId="6058E75F" w14:textId="1ACFAE56" w:rsidR="004F4EDB" w:rsidRPr="00797652" w:rsidRDefault="004F4EDB" w:rsidP="008C64B5">
      <w:pPr>
        <w:spacing w:after="0" w:line="276" w:lineRule="auto"/>
        <w:jc w:val="both"/>
        <w:rPr>
          <w:rFonts w:ascii="Trebuchet MS" w:eastAsia="Times New Roman" w:hAnsi="Trebuchet MS" w:cs="Times New Roman"/>
          <w:bCs/>
          <w:snapToGrid w:val="0"/>
        </w:rPr>
      </w:pPr>
      <w:r w:rsidRPr="00797652">
        <w:rPr>
          <w:rFonts w:ascii="Trebuchet MS" w:eastAsia="Times New Roman" w:hAnsi="Trebuchet MS" w:cs="Times New Roman"/>
          <w:bCs/>
          <w:snapToGrid w:val="0"/>
        </w:rPr>
        <w:t xml:space="preserve">The </w:t>
      </w:r>
      <w:hyperlink r:id="rId8" w:anchor=":~:text=The%20Common%20Maritime%20Agenda%20for,of%20the%20Black%20Sea%20Strategy." w:history="1">
        <w:r w:rsidRPr="00797652">
          <w:rPr>
            <w:rStyle w:val="Hyperlink"/>
            <w:rFonts w:ascii="Trebuchet MS" w:eastAsia="Times New Roman" w:hAnsi="Trebuchet MS" w:cs="Times New Roman"/>
            <w:b/>
            <w:bCs/>
            <w:snapToGrid w:val="0"/>
          </w:rPr>
          <w:t>Common Maritime Agenda</w:t>
        </w:r>
      </w:hyperlink>
      <w:r w:rsidRPr="00797652">
        <w:rPr>
          <w:rFonts w:ascii="Trebuchet MS" w:eastAsia="Times New Roman" w:hAnsi="Trebuchet MS" w:cs="Times New Roman"/>
          <w:b/>
          <w:bCs/>
          <w:snapToGrid w:val="0"/>
        </w:rPr>
        <w:t xml:space="preserve"> </w:t>
      </w:r>
      <w:r w:rsidR="007D0341" w:rsidRPr="00797652">
        <w:rPr>
          <w:rFonts w:ascii="Trebuchet MS" w:eastAsia="Times New Roman" w:hAnsi="Trebuchet MS" w:cs="Times New Roman"/>
          <w:b/>
          <w:bCs/>
          <w:snapToGrid w:val="0"/>
        </w:rPr>
        <w:t>(CMA)</w:t>
      </w:r>
      <w:r w:rsidR="00054787" w:rsidRPr="00797652">
        <w:rPr>
          <w:rFonts w:ascii="Trebuchet MS" w:eastAsia="Times New Roman" w:hAnsi="Trebuchet MS" w:cs="Times New Roman"/>
          <w:b/>
          <w:bCs/>
          <w:snapToGrid w:val="0"/>
        </w:rPr>
        <w:t xml:space="preserve"> </w:t>
      </w:r>
      <w:r w:rsidRPr="00797652">
        <w:rPr>
          <w:rFonts w:ascii="Trebuchet MS" w:eastAsia="Times New Roman" w:hAnsi="Trebuchet MS" w:cs="Times New Roman"/>
          <w:bCs/>
          <w:snapToGrid w:val="0"/>
        </w:rPr>
        <w:t xml:space="preserve">is </w:t>
      </w:r>
      <w:r w:rsidR="00B50C0B" w:rsidRPr="00797652">
        <w:rPr>
          <w:rFonts w:ascii="Trebuchet MS" w:eastAsia="Times New Roman" w:hAnsi="Trebuchet MS" w:cs="Times New Roman"/>
          <w:bCs/>
          <w:snapToGrid w:val="0"/>
        </w:rPr>
        <w:t>an</w:t>
      </w:r>
      <w:r w:rsidRPr="00797652">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9980E5E" w14:textId="77777777" w:rsidR="008300A6" w:rsidRDefault="008300A6" w:rsidP="008300A6">
      <w:pPr>
        <w:spacing w:after="0" w:line="276" w:lineRule="auto"/>
        <w:jc w:val="both"/>
        <w:rPr>
          <w:rFonts w:ascii="Trebuchet MS" w:eastAsia="Times New Roman" w:hAnsi="Trebuchet MS" w:cs="Times New Roman"/>
          <w:bCs/>
          <w:i/>
          <w:snapToGrid w:val="0"/>
          <w:sz w:val="18"/>
          <w:szCs w:val="18"/>
          <w:lang w:val="ro-RO"/>
        </w:rPr>
      </w:pPr>
    </w:p>
    <w:tbl>
      <w:tblPr>
        <w:tblStyle w:val="TableGrid"/>
        <w:tblW w:w="9625" w:type="dxa"/>
        <w:tblLook w:val="04A0" w:firstRow="1" w:lastRow="0" w:firstColumn="1" w:lastColumn="0" w:noHBand="0" w:noVBand="1"/>
      </w:tblPr>
      <w:tblGrid>
        <w:gridCol w:w="9625"/>
      </w:tblGrid>
      <w:tr w:rsidR="008300A6" w14:paraId="183F81DA" w14:textId="77777777" w:rsidTr="005454A2">
        <w:tc>
          <w:tcPr>
            <w:tcW w:w="9625" w:type="dxa"/>
            <w:shd w:val="clear" w:color="auto" w:fill="FFF2CC" w:themeFill="accent4" w:themeFillTint="33"/>
          </w:tcPr>
          <w:p w14:paraId="196BF8A7" w14:textId="77777777" w:rsidR="008300A6" w:rsidRPr="008300A6" w:rsidRDefault="008300A6" w:rsidP="005454A2">
            <w:pPr>
              <w:spacing w:line="276" w:lineRule="auto"/>
              <w:jc w:val="center"/>
              <w:rPr>
                <w:rFonts w:ascii="Trebuchet MS" w:hAnsi="Trebuchet MS"/>
                <w:b/>
                <w:iCs/>
                <w:snapToGrid w:val="0"/>
                <w:color w:val="C00000"/>
                <w:sz w:val="22"/>
                <w:szCs w:val="22"/>
                <w:lang w:val="ro-RO"/>
              </w:rPr>
            </w:pPr>
            <w:r w:rsidRPr="008300A6">
              <w:rPr>
                <w:rFonts w:ascii="Trebuchet MS" w:hAnsi="Trebuchet MS"/>
                <w:b/>
                <w:iCs/>
                <w:snapToGrid w:val="0"/>
                <w:color w:val="C00000"/>
                <w:sz w:val="22"/>
                <w:szCs w:val="22"/>
                <w:lang w:val="ro-RO"/>
              </w:rPr>
              <w:t>TAKE NOTE</w:t>
            </w:r>
          </w:p>
          <w:p w14:paraId="5E2EE39A" w14:textId="77777777" w:rsidR="008300A6" w:rsidRPr="008300A6" w:rsidRDefault="008300A6" w:rsidP="005454A2">
            <w:pPr>
              <w:spacing w:line="276" w:lineRule="auto"/>
              <w:rPr>
                <w:rFonts w:ascii="Trebuchet MS" w:hAnsi="Trebuchet MS"/>
                <w:bCs/>
                <w:iCs/>
                <w:snapToGrid w:val="0"/>
                <w:color w:val="FFF2CC" w:themeColor="accent4" w:themeTint="33"/>
                <w:sz w:val="22"/>
                <w:szCs w:val="22"/>
                <w:lang w:val="ro-RO"/>
              </w:rPr>
            </w:pPr>
          </w:p>
          <w:p w14:paraId="3A6E3D73" w14:textId="7CE19C8A" w:rsidR="008300A6" w:rsidRPr="008C64B5" w:rsidRDefault="008300A6" w:rsidP="005454A2">
            <w:p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 xml:space="preserve">During the implementation, based on criteria to be developed and agreed by the management structures, at least one project from the </w:t>
            </w:r>
            <w:r w:rsidRPr="008C64B5">
              <w:rPr>
                <w:rFonts w:ascii="Trebuchet MS" w:hAnsi="Trebuchet MS"/>
                <w:b/>
                <w:iCs/>
                <w:snapToGrid w:val="0"/>
                <w:sz w:val="22"/>
                <w:szCs w:val="22"/>
                <w:lang w:val="en-US"/>
              </w:rPr>
              <w:t>fields of action listed below</w:t>
            </w:r>
            <w:r w:rsidRPr="008C64B5">
              <w:rPr>
                <w:rFonts w:ascii="Trebuchet MS" w:hAnsi="Trebuchet MS"/>
                <w:bCs/>
                <w:iCs/>
                <w:snapToGrid w:val="0"/>
                <w:sz w:val="22"/>
                <w:szCs w:val="22"/>
                <w:lang w:val="en-US"/>
              </w:rPr>
              <w:t xml:space="preserve">, which could generate higher visibility and added value, may be labelled as </w:t>
            </w:r>
            <w:r w:rsidRPr="008C64B5">
              <w:rPr>
                <w:rFonts w:ascii="Trebuchet MS" w:hAnsi="Trebuchet MS"/>
                <w:b/>
                <w:i/>
                <w:iCs/>
                <w:snapToGrid w:val="0"/>
                <w:sz w:val="22"/>
                <w:szCs w:val="22"/>
                <w:lang w:val="en-US"/>
              </w:rPr>
              <w:t>flagship projects</w:t>
            </w:r>
            <w:r w:rsidRPr="008C64B5">
              <w:rPr>
                <w:rFonts w:ascii="Trebuchet MS" w:hAnsi="Trebuchet MS"/>
                <w:bCs/>
                <w:iCs/>
                <w:snapToGrid w:val="0"/>
                <w:sz w:val="22"/>
                <w:szCs w:val="22"/>
                <w:lang w:val="en-US"/>
              </w:rPr>
              <w:t xml:space="preserve"> and considered as operation of strategic importance according to the definition in Article 2 of the Regulation (EU) 2021/1060</w:t>
            </w:r>
            <w:r w:rsidRPr="008C64B5">
              <w:rPr>
                <w:rStyle w:val="FootnoteReference"/>
                <w:rFonts w:ascii="Trebuchet MS" w:hAnsi="Trebuchet MS"/>
                <w:bCs/>
                <w:iCs/>
                <w:snapToGrid w:val="0"/>
                <w:sz w:val="22"/>
                <w:szCs w:val="22"/>
                <w:lang w:val="en-US"/>
              </w:rPr>
              <w:footnoteReference w:id="2"/>
            </w:r>
            <w:r w:rsidR="00F05BF4" w:rsidRPr="008C64B5">
              <w:rPr>
                <w:rFonts w:ascii="Trebuchet MS" w:hAnsi="Trebuchet MS"/>
                <w:bCs/>
                <w:iCs/>
                <w:snapToGrid w:val="0"/>
                <w:sz w:val="22"/>
                <w:szCs w:val="22"/>
                <w:lang w:val="en-US"/>
              </w:rPr>
              <w:t>:</w:t>
            </w:r>
          </w:p>
          <w:p w14:paraId="76369E0D" w14:textId="77777777" w:rsidR="00F05BF4" w:rsidRPr="008C64B5" w:rsidRDefault="008300A6" w:rsidP="005454A2">
            <w:pPr>
              <w:pStyle w:val="ListParagraph"/>
              <w:numPr>
                <w:ilvl w:val="0"/>
                <w:numId w:val="49"/>
              </w:num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Use of innovative technological developments, including enhancement and application of Artificial Intelligence technologies, in support of the blue economy</w:t>
            </w:r>
            <w:r w:rsidR="00F05BF4" w:rsidRPr="008C64B5">
              <w:rPr>
                <w:rFonts w:ascii="Trebuchet MS" w:hAnsi="Trebuchet MS"/>
                <w:bCs/>
                <w:iCs/>
                <w:snapToGrid w:val="0"/>
                <w:sz w:val="22"/>
                <w:szCs w:val="22"/>
                <w:lang w:val="en-US"/>
              </w:rPr>
              <w:t>;</w:t>
            </w:r>
          </w:p>
          <w:p w14:paraId="11D86FA3" w14:textId="77777777" w:rsidR="00F05BF4" w:rsidRPr="008C64B5" w:rsidRDefault="008300A6" w:rsidP="00F05BF4">
            <w:pPr>
              <w:pStyle w:val="ListParagraph"/>
              <w:numPr>
                <w:ilvl w:val="0"/>
                <w:numId w:val="49"/>
              </w:numPr>
              <w:spacing w:line="276" w:lineRule="auto"/>
              <w:rPr>
                <w:rFonts w:ascii="Trebuchet MS" w:hAnsi="Trebuchet MS"/>
                <w:bCs/>
                <w:iCs/>
                <w:snapToGrid w:val="0"/>
                <w:sz w:val="22"/>
                <w:szCs w:val="22"/>
                <w:lang w:val="ro-RO"/>
              </w:rPr>
            </w:pPr>
            <w:r w:rsidRPr="008C64B5">
              <w:rPr>
                <w:rFonts w:ascii="Trebuchet MS" w:hAnsi="Trebuchet MS"/>
                <w:bCs/>
                <w:iCs/>
                <w:snapToGrid w:val="0"/>
                <w:sz w:val="22"/>
                <w:szCs w:val="22"/>
                <w:lang w:val="en-US"/>
              </w:rPr>
              <w:t>Measures to prevent and mitigate the impacts of climate change on the Black Sea region, including on water quality and quantity</w:t>
            </w:r>
            <w:r w:rsidR="00F05BF4" w:rsidRPr="008C64B5">
              <w:rPr>
                <w:rFonts w:ascii="Trebuchet MS" w:hAnsi="Trebuchet MS"/>
                <w:bCs/>
                <w:iCs/>
                <w:snapToGrid w:val="0"/>
                <w:sz w:val="22"/>
                <w:szCs w:val="22"/>
                <w:lang w:val="en-US"/>
              </w:rPr>
              <w:t>;</w:t>
            </w:r>
          </w:p>
          <w:p w14:paraId="10409276" w14:textId="0B031F67" w:rsidR="008300A6" w:rsidRPr="008300A6" w:rsidRDefault="008300A6" w:rsidP="00F05BF4">
            <w:pPr>
              <w:pStyle w:val="ListParagraph"/>
              <w:numPr>
                <w:ilvl w:val="0"/>
                <w:numId w:val="49"/>
              </w:numPr>
              <w:spacing w:line="276" w:lineRule="auto"/>
              <w:rPr>
                <w:rFonts w:ascii="Trebuchet MS" w:hAnsi="Trebuchet MS"/>
                <w:bCs/>
                <w:iCs/>
                <w:snapToGrid w:val="0"/>
                <w:sz w:val="22"/>
                <w:szCs w:val="22"/>
                <w:lang w:val="ro-RO"/>
              </w:rPr>
            </w:pPr>
            <w:r w:rsidRPr="008C64B5">
              <w:rPr>
                <w:rFonts w:ascii="Trebuchet MS" w:hAnsi="Trebuchet MS"/>
                <w:bCs/>
                <w:iCs/>
                <w:snapToGrid w:val="0"/>
                <w:sz w:val="22"/>
                <w:szCs w:val="22"/>
                <w:lang w:val="en-US"/>
              </w:rPr>
              <w:t>Investing in green infrastructure to mitigate air, water, noise, soil pollution and degradation.</w:t>
            </w:r>
          </w:p>
        </w:tc>
      </w:tr>
    </w:tbl>
    <w:p w14:paraId="4F6ABC40" w14:textId="4CC4B8BE"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31F03488" w14:textId="671C0146"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3869B94A" w14:textId="77777777"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4C6825A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C67E867"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E6D38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D6B3E26" w14:textId="2EA71F96"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C738E1D" w14:textId="77777777" w:rsidR="008C64B5" w:rsidRDefault="008C64B5" w:rsidP="004F4EDB">
      <w:pPr>
        <w:spacing w:after="0" w:line="276" w:lineRule="auto"/>
        <w:jc w:val="both"/>
        <w:rPr>
          <w:rFonts w:ascii="Trebuchet MS" w:eastAsia="Times New Roman" w:hAnsi="Trebuchet MS" w:cs="Times New Roman"/>
          <w:bCs/>
          <w:i/>
          <w:snapToGrid w:val="0"/>
          <w:sz w:val="18"/>
          <w:szCs w:val="18"/>
          <w:lang w:val="ro-RO"/>
        </w:rPr>
      </w:pPr>
    </w:p>
    <w:p w14:paraId="26DFF6BF"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9AC7C95"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1E03716E"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7D778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41D1261"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8E63F0F" w14:textId="77777777" w:rsidR="008C64B5" w:rsidRDefault="008C64B5" w:rsidP="004F4EDB">
      <w:pPr>
        <w:spacing w:after="0" w:line="276" w:lineRule="auto"/>
        <w:jc w:val="both"/>
        <w:rPr>
          <w:rFonts w:ascii="Trebuchet MS" w:eastAsia="Times New Roman" w:hAnsi="Trebuchet MS" w:cs="Times New Roman"/>
          <w:bCs/>
          <w:i/>
          <w:snapToGrid w:val="0"/>
          <w:sz w:val="18"/>
          <w:szCs w:val="18"/>
          <w:lang w:val="ro-RO"/>
        </w:rPr>
      </w:pPr>
    </w:p>
    <w:p w14:paraId="5E6E0875" w14:textId="581FD975" w:rsidR="00577423" w:rsidRPr="0092411D" w:rsidRDefault="0092411D" w:rsidP="004F4EDB">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A64B1C">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48341BE2" w14:textId="77777777" w:rsidR="00F965C1" w:rsidRDefault="00F965C1" w:rsidP="00B071BF">
      <w:pPr>
        <w:spacing w:after="0" w:line="276" w:lineRule="auto"/>
        <w:jc w:val="center"/>
      </w:pPr>
    </w:p>
    <w:p w14:paraId="754F6803" w14:textId="35E5B3EB"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headerReference w:type="default" r:id="rId11"/>
          <w:footerReference w:type="default" r:id="rId12"/>
          <w:pgSz w:w="11906" w:h="16838"/>
          <w:pgMar w:top="1440" w:right="1440"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7777777" w:rsidR="00B071BF" w:rsidRDefault="00B071BF"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77777777" w:rsidR="00507948" w:rsidRDefault="00507948" w:rsidP="00B071BF">
      <w:pPr>
        <w:rPr>
          <w:rFonts w:ascii="Trebuchet MS" w:hAnsi="Trebuchet MS"/>
          <w:b/>
          <w:color w:val="538135" w:themeColor="accent6" w:themeShade="BF"/>
        </w:rPr>
      </w:pPr>
    </w:p>
    <w:p w14:paraId="5F51DED7" w14:textId="140E0F53" w:rsidR="00507948" w:rsidRDefault="00507948" w:rsidP="00B071BF">
      <w:pPr>
        <w:rPr>
          <w:rFonts w:ascii="Trebuchet MS" w:hAnsi="Trebuchet MS"/>
          <w:b/>
          <w:color w:val="538135" w:themeColor="accent6" w:themeShade="BF"/>
        </w:rPr>
      </w:pPr>
    </w:p>
    <w:p w14:paraId="7A6E93B4" w14:textId="77777777" w:rsidR="008C64B5" w:rsidRDefault="008C64B5" w:rsidP="00B071BF">
      <w:pPr>
        <w:rPr>
          <w:rFonts w:ascii="Trebuchet MS" w:hAnsi="Trebuchet MS"/>
          <w:b/>
          <w:color w:val="538135" w:themeColor="accent6" w:themeShade="BF"/>
        </w:rPr>
      </w:pPr>
    </w:p>
    <w:p w14:paraId="2EDB97CF" w14:textId="395BAA3B" w:rsidR="00A44C53" w:rsidRDefault="00A44C53"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5" w:name="_Toc130479216"/>
      <w:r>
        <w:rPr>
          <w:rFonts w:ascii="Trebuchet MS" w:eastAsia="Times New Roman" w:hAnsi="Trebuchet MS" w:cs="Times New Roman"/>
          <w:b/>
          <w:smallCaps/>
          <w:snapToGrid w:val="0"/>
          <w:color w:val="FFFFFF"/>
        </w:rPr>
        <w:lastRenderedPageBreak/>
        <w:t>PROJECT INTERVENTION LOGIC</w:t>
      </w:r>
      <w:bookmarkEnd w:id="65"/>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8C64B5">
      <w:p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8C64B5">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When designing a project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C64B5">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8C64B5">
      <w:pPr>
        <w:spacing w:after="0" w:line="276" w:lineRule="auto"/>
        <w:jc w:val="both"/>
        <w:rPr>
          <w:rFonts w:ascii="Trebuchet MS" w:eastAsia="Times New Roman" w:hAnsi="Trebuchet MS" w:cs="Times New Roman"/>
          <w:snapToGrid w:val="0"/>
        </w:rPr>
      </w:pPr>
    </w:p>
    <w:p w14:paraId="0F80C589" w14:textId="77777777" w:rsidR="008C64B5" w:rsidRDefault="00727313" w:rsidP="008C64B5">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(e.g.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w:t>
      </w:r>
    </w:p>
    <w:p w14:paraId="1FEC151E" w14:textId="48FC4616" w:rsidR="00727313" w:rsidRPr="00727313" w:rsidRDefault="00727313" w:rsidP="008C64B5">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0202FF6C" w:rsidR="00D42C52" w:rsidRPr="00F965C1" w:rsidRDefault="00727313" w:rsidP="00727313">
      <w:pPr>
        <w:spacing w:after="0" w:line="276" w:lineRule="auto"/>
        <w:rPr>
          <w:rFonts w:ascii="Trebuchet MS" w:hAnsi="Trebuchet MS"/>
          <w:i/>
          <w:iCs/>
          <w:sz w:val="18"/>
          <w:szCs w:val="18"/>
        </w:rPr>
      </w:pPr>
      <w:r w:rsidRPr="00F965C1">
        <w:rPr>
          <w:rFonts w:ascii="Trebuchet MS" w:hAnsi="Trebuchet MS"/>
          <w:i/>
          <w:iCs/>
          <w:sz w:val="18"/>
          <w:szCs w:val="18"/>
        </w:rPr>
        <w:t>Figure</w:t>
      </w:r>
      <w:r w:rsidR="00F965C1" w:rsidRPr="00F965C1">
        <w:rPr>
          <w:rFonts w:ascii="Trebuchet MS" w:hAnsi="Trebuchet MS"/>
          <w:i/>
          <w:iCs/>
          <w:sz w:val="18"/>
          <w:szCs w:val="18"/>
        </w:rPr>
        <w:t xml:space="preserve"> </w:t>
      </w:r>
      <w:r w:rsidR="00A64B1C">
        <w:rPr>
          <w:rFonts w:ascii="Trebuchet MS" w:hAnsi="Trebuchet MS"/>
          <w:i/>
          <w:iCs/>
          <w:sz w:val="18"/>
          <w:szCs w:val="18"/>
        </w:rPr>
        <w:t>4</w:t>
      </w:r>
      <w:r w:rsidRPr="00F965C1">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605BD68F">
            <wp:extent cx="6106795" cy="2726581"/>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74C0CEC0" w14:textId="1E061D9A"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sidRPr="008C64B5">
        <w:rPr>
          <w:rFonts w:ascii="Trebuchet MS" w:eastAsia="Times New Roman" w:hAnsi="Trebuchet MS" w:cs="Times New Roman"/>
          <w:snapToGrid w:val="0"/>
          <w:u w:val="single"/>
        </w:rPr>
        <w:t>as follows</w:t>
      </w:r>
      <w:r w:rsidR="00E43F16">
        <w:rPr>
          <w:rFonts w:ascii="Trebuchet MS" w:eastAsia="Times New Roman" w:hAnsi="Trebuchet MS" w:cs="Times New Roman"/>
          <w:snapToGrid w:val="0"/>
        </w:rPr>
        <w:t>:</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sidRPr="00A64B1C">
        <w:rPr>
          <w:rFonts w:ascii="Trebuchet MS" w:eastAsia="Times New Roman" w:hAnsi="Trebuchet MS" w:cs="Times New Roman"/>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34E43994" w14:textId="743E7246"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80D955F"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B92109">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33273D" w14:paraId="19B1EB53" w14:textId="77777777" w:rsidTr="0033273D">
        <w:tc>
          <w:tcPr>
            <w:tcW w:w="9607"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18"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17F47ED2" w14:textId="3B0544C9" w:rsidR="0033273D" w:rsidRDefault="0033273D" w:rsidP="00265FF4">
            <w:pPr>
              <w:spacing w:line="276" w:lineRule="auto"/>
              <w:rPr>
                <w:rFonts w:ascii="Trebuchet MS" w:hAnsi="Trebuchet MS"/>
                <w:snapToGrid w:val="0"/>
              </w:rPr>
            </w:pPr>
            <w:r w:rsidRPr="0033273D">
              <w:rPr>
                <w:rFonts w:ascii="Trebuchet MS" w:hAnsi="Trebuchet MS"/>
                <w:snapToGrid w:val="0"/>
                <w:sz w:val="22"/>
                <w:szCs w:val="22"/>
              </w:rPr>
              <w:t>T – TIME-BOUNDED – can it be achieved within the envisaged project duration?</w:t>
            </w: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15AD534D" w14:textId="4C282DC3" w:rsidR="0055138C" w:rsidRPr="0055138C" w:rsidRDefault="0055138C" w:rsidP="0055138C">
      <w:pPr>
        <w:spacing w:after="0" w:line="276" w:lineRule="auto"/>
        <w:jc w:val="both"/>
        <w:rPr>
          <w:rFonts w:ascii="Trebuchet MS" w:eastAsia="Times New Roman" w:hAnsi="Trebuchet MS" w:cs="Times New Roman"/>
          <w:snapToGrid w:val="0"/>
        </w:rPr>
      </w:pPr>
      <w:bookmarkStart w:id="66" w:name="_Hlk122523908"/>
      <w:r>
        <w:rPr>
          <w:rFonts w:ascii="Trebuchet MS" w:eastAsia="Times New Roman" w:hAnsi="Trebuchet MS" w:cs="Times New Roman"/>
          <w:snapToGrid w:val="0"/>
        </w:rPr>
        <w:t xml:space="preserve">For reference, </w:t>
      </w:r>
      <w:r w:rsidRPr="0055138C">
        <w:rPr>
          <w:rFonts w:ascii="Trebuchet MS" w:eastAsia="Times New Roman" w:hAnsi="Trebuchet MS" w:cs="Times New Roman"/>
          <w:snapToGrid w:val="0"/>
        </w:rPr>
        <w:t xml:space="preserve">Detailed logical framework for Priority 1 and Priority 2 </w:t>
      </w:r>
      <w:r>
        <w:rPr>
          <w:rFonts w:ascii="Trebuchet MS" w:eastAsia="Times New Roman" w:hAnsi="Trebuchet MS" w:cs="Times New Roman"/>
          <w:snapToGrid w:val="0"/>
        </w:rPr>
        <w:t xml:space="preserve">are presented </w:t>
      </w:r>
      <w:r w:rsidR="00DB55EE">
        <w:rPr>
          <w:rFonts w:ascii="Trebuchet MS" w:eastAsia="Times New Roman" w:hAnsi="Trebuchet MS" w:cs="Times New Roman"/>
          <w:snapToGrid w:val="0"/>
        </w:rPr>
        <w:t xml:space="preserve">in </w:t>
      </w:r>
      <w:r w:rsidR="00DB55EE" w:rsidRPr="00941181">
        <w:rPr>
          <w:rFonts w:ascii="Trebuchet MS" w:eastAsia="Times New Roman" w:hAnsi="Trebuchet MS" w:cs="Times New Roman"/>
          <w:i/>
          <w:iCs/>
          <w:snapToGrid w:val="0"/>
        </w:rPr>
        <w:t xml:space="preserve">Part I </w:t>
      </w:r>
      <w:r w:rsidR="00941181">
        <w:rPr>
          <w:rFonts w:ascii="Trebuchet MS" w:eastAsia="Times New Roman" w:hAnsi="Trebuchet MS" w:cs="Times New Roman"/>
          <w:i/>
          <w:iCs/>
          <w:snapToGrid w:val="0"/>
        </w:rPr>
        <w:t xml:space="preserve">- </w:t>
      </w:r>
      <w:r w:rsidR="001B0F69" w:rsidRPr="00941181">
        <w:rPr>
          <w:rFonts w:ascii="Trebuchet MS" w:eastAsia="Times New Roman" w:hAnsi="Trebuchet MS" w:cs="Times New Roman"/>
          <w:i/>
          <w:iCs/>
          <w:snapToGrid w:val="0"/>
        </w:rPr>
        <w:t>S</w:t>
      </w:r>
      <w:r w:rsidR="00DB55EE" w:rsidRPr="00941181">
        <w:rPr>
          <w:rFonts w:ascii="Trebuchet MS" w:eastAsia="Times New Roman" w:hAnsi="Trebuchet MS" w:cs="Times New Roman"/>
          <w:i/>
          <w:iCs/>
          <w:snapToGrid w:val="0"/>
        </w:rPr>
        <w:t>ection 4</w:t>
      </w:r>
      <w:r w:rsidR="00DB55EE">
        <w:rPr>
          <w:rFonts w:ascii="Trebuchet MS" w:eastAsia="Times New Roman" w:hAnsi="Trebuchet MS" w:cs="Times New Roman"/>
          <w:snapToGrid w:val="0"/>
        </w:rPr>
        <w:t xml:space="preserve"> and</w:t>
      </w:r>
      <w:r>
        <w:rPr>
          <w:rFonts w:ascii="Trebuchet MS" w:eastAsia="Times New Roman" w:hAnsi="Trebuchet MS" w:cs="Times New Roman"/>
          <w:snapToGrid w:val="0"/>
        </w:rPr>
        <w:t xml:space="preserve"> available on the </w:t>
      </w:r>
      <w:hyperlink r:id="rId19" w:history="1">
        <w:r w:rsidRPr="002647FE">
          <w:rPr>
            <w:rStyle w:val="Hyperlink"/>
            <w:rFonts w:ascii="Trebuchet MS" w:eastAsia="Times New Roman" w:hAnsi="Trebuchet MS" w:cs="Times New Roman"/>
            <w:snapToGrid w:val="0"/>
          </w:rPr>
          <w:t>programme website</w:t>
        </w:r>
      </w:hyperlink>
      <w:r w:rsidRPr="0055138C">
        <w:rPr>
          <w:rFonts w:ascii="Trebuchet MS" w:eastAsia="Times New Roman" w:hAnsi="Trebuchet MS" w:cs="Times New Roman"/>
          <w:snapToGrid w:val="0"/>
        </w:rPr>
        <w:t>.</w:t>
      </w:r>
    </w:p>
    <w:bookmarkEnd w:id="66"/>
    <w:p w14:paraId="73E7BB49" w14:textId="1F464A43" w:rsidR="0055138C" w:rsidRDefault="0055138C" w:rsidP="00727313">
      <w:pPr>
        <w:spacing w:after="0" w:line="276" w:lineRule="auto"/>
        <w:jc w:val="both"/>
        <w:rPr>
          <w:rFonts w:ascii="Trebuchet MS" w:eastAsia="Times New Roman" w:hAnsi="Trebuchet MS" w:cs="Times New Roman"/>
          <w:snapToGrid w:val="0"/>
        </w:rPr>
      </w:pPr>
    </w:p>
    <w:p w14:paraId="669BAE46" w14:textId="77777777" w:rsidR="008C64B5" w:rsidRDefault="008C64B5"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7" w:name="_Toc77667451"/>
      <w:bookmarkStart w:id="68" w:name="_Toc130479217"/>
      <w:bookmarkStart w:id="69" w:name="_Toc442257641"/>
      <w:bookmarkStart w:id="70" w:name="_Toc467581918"/>
      <w:r>
        <w:rPr>
          <w:rFonts w:ascii="Trebuchet MS" w:eastAsia="Times New Roman" w:hAnsi="Trebuchet MS" w:cs="Times New Roman"/>
          <w:b/>
          <w:smallCaps/>
          <w:snapToGrid w:val="0"/>
          <w:color w:val="FFFFFF"/>
        </w:rPr>
        <w:t>TRANSNATIONAL RELEVANCE</w:t>
      </w:r>
      <w:bookmarkEnd w:id="67"/>
      <w:bookmarkEnd w:id="68"/>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09B07A66"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lastRenderedPageBreak/>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542CA990" w14:textId="6180BC1B" w:rsidR="00265FF4" w:rsidRDefault="00265FF4" w:rsidP="00A50F28">
      <w:pPr>
        <w:spacing w:after="0" w:line="276" w:lineRule="auto"/>
        <w:contextualSpacing/>
        <w:jc w:val="both"/>
        <w:outlineLvl w:val="0"/>
        <w:rPr>
          <w:rFonts w:ascii="Trebuchet MS" w:eastAsia="Times New Roman" w:hAnsi="Trebuchet MS" w:cs="Times New Roman"/>
          <w:smallCaps/>
          <w:snapToGrid w:val="0"/>
        </w:rPr>
      </w:pPr>
    </w:p>
    <w:p w14:paraId="22BD3878" w14:textId="77777777" w:rsidR="00A64B1C" w:rsidRPr="005E46CE" w:rsidRDefault="00A64B1C"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1" w:name="_Toc130479218"/>
      <w:r>
        <w:rPr>
          <w:rFonts w:ascii="Trebuchet MS" w:eastAsia="Times New Roman" w:hAnsi="Trebuchet MS" w:cs="Times New Roman"/>
          <w:b/>
          <w:smallCaps/>
          <w:snapToGrid w:val="0"/>
          <w:color w:val="FFFFFF"/>
        </w:rPr>
        <w:t>HORIZONTAL PRINCIPLES</w:t>
      </w:r>
      <w:bookmarkEnd w:id="71"/>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1CA55671"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0" w:anchor="goals" w:history="1">
        <w:r w:rsidRPr="00857E7D">
          <w:rPr>
            <w:rStyle w:val="Hyperlink"/>
            <w:rFonts w:ascii="Trebuchet MS" w:hAnsi="Trebuchet MS" w:cs="TrebuchetMS"/>
          </w:rPr>
          <w:t>UN Sustainable Development Goals</w:t>
        </w:r>
      </w:hyperlink>
      <w:r w:rsidRPr="00857E7D">
        <w:rPr>
          <w:rFonts w:ascii="Trebuchet MS" w:hAnsi="Trebuchet MS" w:cs="TrebuchetMS"/>
          <w:color w:val="000000" w:themeColor="text1"/>
        </w:rPr>
        <w:t xml:space="preserve">, the </w:t>
      </w:r>
      <w:hyperlink r:id="rId21" w:history="1">
        <w:r w:rsidRPr="00857E7D">
          <w:rPr>
            <w:rStyle w:val="Hyperlink"/>
            <w:rFonts w:ascii="Trebuchet MS" w:hAnsi="Trebuchet MS" w:cs="TrebuchetMS"/>
          </w:rPr>
          <w:t>Paris Agreement</w:t>
        </w:r>
      </w:hyperlink>
      <w:r w:rsidR="00224905" w:rsidRPr="00857E7D">
        <w:rPr>
          <w:rFonts w:ascii="Trebuchet MS" w:hAnsi="Trebuchet MS" w:cs="TrebuchetMS"/>
          <w:color w:val="000000" w:themeColor="text1"/>
        </w:rPr>
        <w:t xml:space="preserve"> </w:t>
      </w:r>
      <w:r w:rsidRPr="00857E7D">
        <w:rPr>
          <w:rFonts w:ascii="Trebuchet MS" w:hAnsi="Trebuchet MS" w:cs="TrebuchetMS"/>
          <w:color w:val="000000" w:themeColor="text1"/>
        </w:rPr>
        <w:t>and the "</w:t>
      </w:r>
      <w:hyperlink r:id="rId22" w:history="1">
        <w:r w:rsidRPr="00857E7D">
          <w:rPr>
            <w:rStyle w:val="Hyperlink"/>
            <w:rFonts w:ascii="Trebuchet MS" w:hAnsi="Trebuchet MS" w:cs="TrebuchetMS"/>
          </w:rPr>
          <w:t>do no significant harm</w:t>
        </w:r>
      </w:hyperlink>
      <w:r w:rsidRPr="00857E7D">
        <w:rPr>
          <w:rFonts w:ascii="Trebuchet MS" w:hAnsi="Trebuchet MS" w:cs="TrebuchetMS"/>
          <w:color w:val="000000" w:themeColor="text1"/>
        </w:rPr>
        <w:t xml:space="preserve">" </w:t>
      </w:r>
      <w:r w:rsidR="00291262" w:rsidRPr="00857E7D">
        <w:rPr>
          <w:rFonts w:ascii="Trebuchet MS" w:hAnsi="Trebuchet MS" w:cs="TrebuchetMS"/>
          <w:color w:val="000000" w:themeColor="text1"/>
        </w:rPr>
        <w:t xml:space="preserve">(DNSH) </w:t>
      </w:r>
      <w:r w:rsidRPr="00857E7D">
        <w:rPr>
          <w:rFonts w:ascii="Trebuchet MS" w:hAnsi="Trebuchet MS" w:cs="TrebuchetMS"/>
          <w:color w:val="000000" w:themeColor="text1"/>
        </w:rPr>
        <w:t>principle.</w:t>
      </w:r>
    </w:p>
    <w:p w14:paraId="02C9BC4A" w14:textId="77777777" w:rsidR="00951C18" w:rsidRPr="00857E7D"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Project applicants have to describe the </w:t>
      </w:r>
      <w:r w:rsidRPr="00857E7D">
        <w:rPr>
          <w:rFonts w:ascii="Trebuchet MS" w:hAnsi="Trebuchet MS" w:cs="TrebuchetMS-Bold"/>
          <w:b/>
          <w:bCs/>
          <w:color w:val="000000" w:themeColor="text1"/>
        </w:rPr>
        <w:t>contribution to sustainable development</w:t>
      </w:r>
      <w:r w:rsidRPr="00857E7D">
        <w:rPr>
          <w:rFonts w:ascii="Trebuchet MS" w:hAnsi="Trebuchet MS" w:cs="TrebuchetMS"/>
          <w:color w:val="000000" w:themeColor="text1"/>
        </w:rPr>
        <w:t xml:space="preserve">, explaining how the </w:t>
      </w:r>
      <w:hyperlink r:id="rId23" w:history="1">
        <w:r w:rsidRPr="00857E7D">
          <w:rPr>
            <w:rStyle w:val="Hyperlink"/>
            <w:rFonts w:ascii="Trebuchet MS" w:hAnsi="Trebuchet MS" w:cs="TrebuchetMS"/>
          </w:rPr>
          <w:t>sustainable development principles</w:t>
        </w:r>
      </w:hyperlink>
      <w:r w:rsidRPr="00857E7D">
        <w:rPr>
          <w:rFonts w:ascii="Trebuchet MS" w:hAnsi="Trebuchet MS" w:cs="TrebuchetMS"/>
          <w:color w:val="000000" w:themeColor="text1"/>
        </w:rPr>
        <w:t xml:space="preserve"> are anchored within the project design and planned activities.</w:t>
      </w:r>
    </w:p>
    <w:p w14:paraId="5EC4B3C1" w14:textId="77777777"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857E7D">
        <w:rPr>
          <w:rFonts w:ascii="Trebuchet MS" w:hAnsi="Trebuchet MS" w:cs="TrebuchetMS-Bold"/>
          <w:b/>
          <w:bCs/>
          <w:color w:val="000000" w:themeColor="text1"/>
        </w:rPr>
        <w:t>reducing their environmental and carbon footprint</w:t>
      </w:r>
      <w:r w:rsidRPr="00857E7D">
        <w:rPr>
          <w:rFonts w:ascii="Trebuchet MS" w:hAnsi="Trebuchet MS" w:cs="TrebuchetMS"/>
          <w:color w:val="000000" w:themeColor="text1"/>
        </w:rPr>
        <w:t>, for example by:</w:t>
      </w:r>
    </w:p>
    <w:p w14:paraId="5B13B439"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Including environmental criteria in procurement procedures;</w:t>
      </w:r>
    </w:p>
    <w:p w14:paraId="1DF5DFED"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Giving preference to environmentally-friendly mobility options (in particular for short travel distances);</w:t>
      </w:r>
    </w:p>
    <w:p w14:paraId="7C9C4C2E"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Organising conferences and events in a sustainable way (e.g. by combining different meetings in one place, reducing printing and using recyclable materials, using video conference facilities, etc.);</w:t>
      </w:r>
    </w:p>
    <w:p w14:paraId="13236CB0"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Considering resource efficiency and the use of renewable energy at all levels;</w:t>
      </w:r>
    </w:p>
    <w:p w14:paraId="510D45AC"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Making use of regional supply chains (reducing supply chain length and CO2 emissions).</w:t>
      </w:r>
    </w:p>
    <w:p w14:paraId="1DDCCD73" w14:textId="77777777" w:rsidR="00145899" w:rsidRPr="000B5EB3" w:rsidRDefault="00145899" w:rsidP="00145899">
      <w:pPr>
        <w:autoSpaceDE w:val="0"/>
        <w:autoSpaceDN w:val="0"/>
        <w:adjustRightInd w:val="0"/>
        <w:spacing w:after="0" w:line="276" w:lineRule="auto"/>
        <w:ind w:left="720"/>
        <w:contextualSpacing/>
        <w:jc w:val="both"/>
        <w:rPr>
          <w:rFonts w:ascii="Trebuchet MS" w:hAnsi="Trebuchet MS" w:cs="TrebuchetMS"/>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72"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72"/>
    </w:tbl>
    <w:p w14:paraId="202E5585" w14:textId="6F7C6D42"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8251BE6" w14:textId="53602129"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4253D1">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4253D1">
        <w:rPr>
          <w:rFonts w:ascii="Trebuchet MS" w:eastAsia="Times New Roman" w:hAnsi="Trebuchet MS" w:cs="Times New Roman"/>
          <w:b/>
          <w:bCs/>
          <w:i/>
          <w:iCs/>
          <w:snapToGrid w:val="0"/>
          <w:color w:val="000000" w:themeColor="text1"/>
        </w:rPr>
        <w:t>Annex</w:t>
      </w:r>
      <w:r w:rsidR="004253D1" w:rsidRPr="004253D1">
        <w:rPr>
          <w:rFonts w:ascii="Trebuchet MS" w:eastAsia="Times New Roman" w:hAnsi="Trebuchet MS" w:cs="Times New Roman"/>
          <w:b/>
          <w:bCs/>
          <w:i/>
          <w:iCs/>
          <w:snapToGrid w:val="0"/>
          <w:color w:val="000000" w:themeColor="text1"/>
        </w:rPr>
        <w:t xml:space="preserve"> 1</w:t>
      </w:r>
      <w:r w:rsidRPr="004253D1">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3" w:name="_Toc510094330"/>
      <w:bookmarkStart w:id="74" w:name="_Toc77667452"/>
      <w:bookmarkStart w:id="75" w:name="_Toc130479219"/>
      <w:bookmarkEnd w:id="73"/>
      <w:r w:rsidRPr="00862B74">
        <w:rPr>
          <w:rFonts w:ascii="Trebuchet MS" w:eastAsia="Times New Roman" w:hAnsi="Trebuchet MS" w:cs="Times New Roman"/>
          <w:b/>
          <w:smallCaps/>
          <w:snapToGrid w:val="0"/>
          <w:color w:val="FFFFFF"/>
        </w:rPr>
        <w:t>APPLICANTS</w:t>
      </w:r>
      <w:bookmarkEnd w:id="74"/>
      <w:bookmarkEnd w:id="75"/>
    </w:p>
    <w:p w14:paraId="29DA50EA" w14:textId="1AAE863F" w:rsidR="00263237" w:rsidRPr="00263237" w:rsidRDefault="00862B74" w:rsidP="00DB55BA">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17E44D3F" w:rsidR="00C62069" w:rsidRPr="00785308" w:rsidRDefault="00C77087" w:rsidP="00785308">
      <w:pPr>
        <w:pStyle w:val="Heading2"/>
        <w:rPr>
          <w:rFonts w:ascii="Trebuchet MS" w:eastAsia="Times New Roman" w:hAnsi="Trebuchet MS" w:cs="Times New Roman"/>
          <w:b/>
          <w:snapToGrid w:val="0"/>
          <w:lang w:val="en-US"/>
        </w:rPr>
      </w:pPr>
      <w:bookmarkStart w:id="76" w:name="_Toc130479220"/>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76"/>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w:t>
      </w:r>
      <w:r w:rsidRPr="00F753C2">
        <w:rPr>
          <w:rFonts w:ascii="Trebuchet MS" w:eastAsia="Times New Roman" w:hAnsi="Trebuchet MS" w:cs="Times New Roman"/>
          <w:bCs/>
          <w:snapToGrid w:val="0"/>
          <w:u w:val="single"/>
        </w:rPr>
        <w:t>have all of the following characteristics</w:t>
      </w:r>
      <w:r w:rsidRPr="00950347">
        <w:rPr>
          <w:rFonts w:ascii="Trebuchet MS" w:eastAsia="Times New Roman" w:hAnsi="Trebuchet MS" w:cs="Times New Roman"/>
          <w:bCs/>
          <w:snapToGrid w:val="0"/>
        </w:rPr>
        <w:t xml:space="preserve">: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w:t>
      </w:r>
      <w:r w:rsidRPr="00192767">
        <w:rPr>
          <w:rFonts w:ascii="Trebuchet MS" w:eastAsia="Times New Roman" w:hAnsi="Trebuchet MS" w:cs="Times New Roman"/>
          <w:b/>
          <w:snapToGrid w:val="0"/>
        </w:rPr>
        <w:t>not having an industrial or commercial character</w:t>
      </w:r>
      <w:r w:rsidRPr="00950347">
        <w:rPr>
          <w:rFonts w:ascii="Trebuchet MS" w:eastAsia="Times New Roman" w:hAnsi="Trebuchet MS" w:cs="Times New Roman"/>
          <w:bCs/>
          <w:snapToGrid w:val="0"/>
        </w:rPr>
        <w:t xml:space="preserve">;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3"/>
      </w:r>
      <w:r w:rsidRPr="00950347">
        <w:rPr>
          <w:rFonts w:ascii="Trebuchet MS" w:eastAsia="Times New Roman" w:hAnsi="Trebuchet MS" w:cs="Times New Roman"/>
          <w:bCs/>
          <w:snapToGrid w:val="0"/>
        </w:rPr>
        <w:t>.</w:t>
      </w:r>
    </w:p>
    <w:p w14:paraId="03A9C488" w14:textId="603E3384" w:rsid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935115">
        <w:tc>
          <w:tcPr>
            <w:tcW w:w="9607" w:type="dxa"/>
            <w:shd w:val="clear" w:color="auto" w:fill="FFF2CC" w:themeFill="accent4" w:themeFillTint="33"/>
          </w:tcPr>
          <w:p w14:paraId="22E548F6" w14:textId="77777777" w:rsidR="004C57A9" w:rsidRPr="004C57A9" w:rsidRDefault="004C57A9" w:rsidP="004B0A9B">
            <w:pPr>
              <w:spacing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4B0A9B">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638D69A9" w14:textId="77777777" w:rsidR="005A3F09" w:rsidRDefault="005A3F09" w:rsidP="00263237">
      <w:pPr>
        <w:spacing w:after="0" w:line="276" w:lineRule="auto"/>
        <w:jc w:val="both"/>
        <w:rPr>
          <w:rFonts w:ascii="Trebuchet MS" w:eastAsia="Times New Roman" w:hAnsi="Trebuchet MS" w:cs="Times New Roman"/>
          <w:b/>
          <w:bCs/>
          <w:snapToGrid w:val="0"/>
        </w:rPr>
      </w:pPr>
    </w:p>
    <w:p w14:paraId="60D87011" w14:textId="666FA157" w:rsidR="00765349" w:rsidRPr="004B0A9B" w:rsidRDefault="00765349" w:rsidP="00263237">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 xml:space="preserve">Exception: </w:t>
      </w:r>
      <w:r w:rsidRPr="004B0A9B">
        <w:rPr>
          <w:rFonts w:ascii="Trebuchet MS" w:eastAsia="Times New Roman" w:hAnsi="Trebuchet MS" w:cs="Times New Roman"/>
          <w:snapToGrid w:val="0"/>
        </w:rPr>
        <w:t xml:space="preserve">Faculties, educational departments within a university </w:t>
      </w:r>
      <w:r w:rsidR="00895590" w:rsidRPr="004B0A9B">
        <w:rPr>
          <w:rFonts w:ascii="Trebuchet MS" w:eastAsia="Times New Roman" w:hAnsi="Trebuchet MS" w:cs="Times New Roman"/>
          <w:snapToGrid w:val="0"/>
        </w:rPr>
        <w:t xml:space="preserve">(registered and </w:t>
      </w:r>
      <w:r w:rsidR="00BB4E2D" w:rsidRPr="004B0A9B">
        <w:rPr>
          <w:rFonts w:ascii="Trebuchet MS" w:eastAsia="Times New Roman" w:hAnsi="Trebuchet MS" w:cs="Times New Roman"/>
          <w:snapToGrid w:val="0"/>
        </w:rPr>
        <w:t>located in the eligible area</w:t>
      </w:r>
      <w:r w:rsidR="00895590" w:rsidRPr="004B0A9B">
        <w:rPr>
          <w:rFonts w:ascii="Trebuchet MS" w:eastAsia="Times New Roman" w:hAnsi="Trebuchet MS" w:cs="Times New Roman"/>
          <w:snapToGrid w:val="0"/>
        </w:rPr>
        <w:t>)</w:t>
      </w:r>
      <w:r w:rsidR="00BB4E2D" w:rsidRPr="004B0A9B">
        <w:rPr>
          <w:rFonts w:ascii="Trebuchet MS" w:eastAsia="Times New Roman" w:hAnsi="Trebuchet MS" w:cs="Times New Roman"/>
          <w:snapToGrid w:val="0"/>
        </w:rPr>
        <w:t xml:space="preserve"> </w:t>
      </w:r>
      <w:r w:rsidRPr="004B0A9B">
        <w:rPr>
          <w:rFonts w:ascii="Trebuchet MS" w:eastAsia="Times New Roman" w:hAnsi="Trebuchet MS" w:cs="Times New Roman"/>
          <w:snapToGrid w:val="0"/>
        </w:rPr>
        <w:t>shall be considered separate legal entit</w:t>
      </w:r>
      <w:r w:rsidR="00162F84" w:rsidRPr="004B0A9B">
        <w:rPr>
          <w:rFonts w:ascii="Trebuchet MS" w:eastAsia="Times New Roman" w:hAnsi="Trebuchet MS" w:cs="Times New Roman"/>
          <w:snapToGrid w:val="0"/>
        </w:rPr>
        <w:t>ies</w:t>
      </w:r>
      <w:r w:rsidRPr="004B0A9B">
        <w:rPr>
          <w:rFonts w:ascii="Trebuchet MS" w:eastAsia="Times New Roman" w:hAnsi="Trebuchet MS" w:cs="Times New Roman"/>
          <w:snapToGrid w:val="0"/>
        </w:rPr>
        <w:t xml:space="preserve"> although not having </w:t>
      </w:r>
      <w:r w:rsidR="00E024A9" w:rsidRPr="004B0A9B">
        <w:rPr>
          <w:rFonts w:ascii="Trebuchet MS" w:eastAsia="Times New Roman" w:hAnsi="Trebuchet MS" w:cs="Times New Roman"/>
          <w:snapToGrid w:val="0"/>
        </w:rPr>
        <w:t>their</w:t>
      </w:r>
      <w:r w:rsidRPr="004B0A9B">
        <w:rPr>
          <w:rFonts w:ascii="Trebuchet MS" w:eastAsia="Times New Roman" w:hAnsi="Trebuchet MS" w:cs="Times New Roman"/>
          <w:snapToGrid w:val="0"/>
        </w:rPr>
        <w:t xml:space="preserve"> own registration number.</w:t>
      </w:r>
    </w:p>
    <w:p w14:paraId="64ED4D70" w14:textId="7EC0B765" w:rsidR="00155D4C" w:rsidRDefault="00155D4C"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155D4C" w:rsidRPr="00155D4C" w14:paraId="4CBA336D" w14:textId="77777777" w:rsidTr="00463DC9">
        <w:tc>
          <w:tcPr>
            <w:tcW w:w="9607" w:type="dxa"/>
            <w:shd w:val="clear" w:color="auto" w:fill="FFF2CC" w:themeFill="accent4" w:themeFillTint="33"/>
          </w:tcPr>
          <w:p w14:paraId="1A790E84" w14:textId="193F303B" w:rsidR="00155D4C" w:rsidRPr="003D5020" w:rsidRDefault="00155D4C" w:rsidP="00DB55EE">
            <w:pPr>
              <w:spacing w:line="276" w:lineRule="auto"/>
              <w:jc w:val="center"/>
              <w:rPr>
                <w:rFonts w:ascii="Trebuchet MS" w:hAnsi="Trebuchet MS"/>
                <w:b/>
                <w:bCs/>
                <w:snapToGrid w:val="0"/>
                <w:color w:val="C00000"/>
                <w:sz w:val="22"/>
                <w:szCs w:val="22"/>
                <w:lang w:eastAsia="en-US"/>
              </w:rPr>
            </w:pPr>
            <w:r w:rsidRPr="003D5020">
              <w:rPr>
                <w:rFonts w:ascii="Trebuchet MS" w:hAnsi="Trebuchet MS"/>
                <w:b/>
                <w:bCs/>
                <w:snapToGrid w:val="0"/>
                <w:color w:val="C00000"/>
                <w:sz w:val="22"/>
                <w:szCs w:val="22"/>
                <w:lang w:eastAsia="en-US"/>
              </w:rPr>
              <w:t>TAKE NOTE</w:t>
            </w:r>
          </w:p>
          <w:p w14:paraId="312E8B23" w14:textId="77777777" w:rsidR="00155D4C" w:rsidRPr="00155D4C" w:rsidRDefault="00155D4C" w:rsidP="00155D4C">
            <w:pPr>
              <w:spacing w:line="276" w:lineRule="auto"/>
              <w:rPr>
                <w:rFonts w:ascii="Trebuchet MS" w:hAnsi="Trebuchet MS"/>
                <w:b/>
                <w:bCs/>
                <w:snapToGrid w:val="0"/>
                <w:sz w:val="22"/>
                <w:szCs w:val="22"/>
                <w:lang w:eastAsia="en-US"/>
              </w:rPr>
            </w:pPr>
          </w:p>
          <w:p w14:paraId="619C857F" w14:textId="77777777" w:rsidR="00155D4C" w:rsidRPr="00155D4C" w:rsidRDefault="00155D4C" w:rsidP="00155D4C">
            <w:pPr>
              <w:spacing w:line="276" w:lineRule="auto"/>
              <w:rPr>
                <w:rFonts w:ascii="Trebuchet MS" w:hAnsi="Trebuchet MS"/>
                <w:b/>
                <w:bCs/>
                <w:snapToGrid w:val="0"/>
                <w:sz w:val="22"/>
                <w:szCs w:val="22"/>
                <w:lang w:eastAsia="en-US"/>
              </w:rPr>
            </w:pPr>
            <w:r w:rsidRPr="00155D4C">
              <w:rPr>
                <w:rFonts w:ascii="Trebuchet MS" w:hAnsi="Trebuchet MS"/>
                <w:b/>
                <w:bCs/>
                <w:snapToGrid w:val="0"/>
                <w:sz w:val="22"/>
                <w:szCs w:val="22"/>
                <w:lang w:eastAsia="en-US"/>
              </w:rPr>
              <w:t xml:space="preserve">ALL APPLICANTS HAVE TO REGISTER ON EC </w:t>
            </w:r>
            <w:hyperlink r:id="rId24" w:history="1">
              <w:r w:rsidRPr="009356E5">
                <w:rPr>
                  <w:rStyle w:val="Hyperlink"/>
                  <w:rFonts w:ascii="Trebuchet MS" w:hAnsi="Trebuchet MS"/>
                  <w:b/>
                  <w:bCs/>
                  <w:snapToGrid w:val="0"/>
                </w:rPr>
                <w:t>PARTICIPANT REGISTER</w:t>
              </w:r>
            </w:hyperlink>
            <w:r w:rsidRPr="00F965C1">
              <w:rPr>
                <w:rFonts w:ascii="Trebuchet MS" w:hAnsi="Trebuchet MS"/>
                <w:b/>
                <w:bCs/>
                <w:snapToGrid w:val="0"/>
                <w:lang w:eastAsia="en-US"/>
              </w:rPr>
              <w:t xml:space="preserve"> </w:t>
            </w:r>
            <w:r w:rsidRPr="009356E5">
              <w:rPr>
                <w:rFonts w:ascii="Trebuchet MS" w:hAnsi="Trebuchet MS"/>
                <w:b/>
                <w:bCs/>
                <w:snapToGrid w:val="0"/>
              </w:rPr>
              <w:t>PRI</w:t>
            </w:r>
            <w:r w:rsidRPr="00155D4C">
              <w:rPr>
                <w:rFonts w:ascii="Trebuchet MS" w:hAnsi="Trebuchet MS"/>
                <w:b/>
                <w:bCs/>
                <w:snapToGrid w:val="0"/>
                <w:sz w:val="22"/>
                <w:szCs w:val="22"/>
                <w:lang w:eastAsia="en-US"/>
              </w:rPr>
              <w:t>OR TO SUBMISSION OF THE APPLICATION!</w:t>
            </w:r>
          </w:p>
        </w:tc>
      </w:tr>
    </w:tbl>
    <w:p w14:paraId="21A24F81" w14:textId="77777777" w:rsidR="00765349" w:rsidRPr="00263237" w:rsidRDefault="00765349" w:rsidP="00263237">
      <w:pPr>
        <w:spacing w:after="0" w:line="276" w:lineRule="auto"/>
        <w:jc w:val="both"/>
        <w:rPr>
          <w:rFonts w:ascii="Trebuchet MS" w:eastAsia="Times New Roman" w:hAnsi="Trebuchet MS" w:cs="Times New Roman"/>
          <w:b/>
          <w:bCs/>
          <w:snapToGrid w:val="0"/>
        </w:rPr>
      </w:pPr>
    </w:p>
    <w:p w14:paraId="325B351F" w14:textId="01AD9B63" w:rsidR="00263237" w:rsidRPr="00785308" w:rsidRDefault="00C77087" w:rsidP="00785308">
      <w:pPr>
        <w:pStyle w:val="Heading2"/>
        <w:rPr>
          <w:rFonts w:ascii="Trebuchet MS" w:eastAsia="Times New Roman" w:hAnsi="Trebuchet MS" w:cs="Times New Roman"/>
          <w:b/>
          <w:snapToGrid w:val="0"/>
          <w:lang w:val="en-US"/>
        </w:rPr>
      </w:pPr>
      <w:bookmarkStart w:id="77" w:name="_Toc130479221"/>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77"/>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50950C92"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DF2716">
        <w:rPr>
          <w:rFonts w:ascii="Trebuchet MS" w:eastAsia="Times New Roman" w:hAnsi="Trebuchet MS" w:cs="Times New Roman"/>
          <w:b/>
          <w:i/>
          <w:iCs/>
          <w:snapToGrid w:val="0"/>
          <w:color w:val="000000" w:themeColor="text1"/>
        </w:rPr>
        <w:t xml:space="preserve"> Section </w:t>
      </w:r>
      <w:r w:rsidR="00BE2AB7" w:rsidRPr="00E024A9">
        <w:rPr>
          <w:rFonts w:ascii="Trebuchet MS" w:eastAsia="Times New Roman" w:hAnsi="Trebuchet MS" w:cs="Times New Roman"/>
          <w:b/>
          <w:i/>
          <w:iCs/>
          <w:snapToGrid w:val="0"/>
          <w:color w:val="000000" w:themeColor="text1"/>
        </w:rPr>
        <w:t>3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228DC3D7" w:rsidR="00E82BF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1F282EDE" w14:textId="77777777" w:rsidR="006C1EB7" w:rsidRDefault="006C1EB7" w:rsidP="006C1EB7">
      <w:pPr>
        <w:spacing w:after="0" w:line="276" w:lineRule="auto"/>
        <w:jc w:val="both"/>
        <w:rPr>
          <w:rFonts w:ascii="Trebuchet MS" w:eastAsia="Times New Roman" w:hAnsi="Trebuchet MS" w:cs="Times New Roman"/>
          <w:bCs/>
          <w:snapToGrid w:val="0"/>
        </w:rPr>
      </w:pPr>
    </w:p>
    <w:p w14:paraId="7E1A70D6" w14:textId="08477C08" w:rsidR="00274BD8" w:rsidRPr="00350C99" w:rsidRDefault="0048302B" w:rsidP="00274BD8">
      <w:pPr>
        <w:spacing w:after="0" w:line="276" w:lineRule="auto"/>
        <w:jc w:val="both"/>
        <w:rPr>
          <w:rFonts w:ascii="Trebuchet MS" w:eastAsia="Times New Roman" w:hAnsi="Trebuchet MS" w:cs="Times New Roman"/>
          <w:b/>
          <w:snapToGrid w:val="0"/>
        </w:rPr>
      </w:pPr>
      <w:bookmarkStart w:id="78" w:name="_Hlk125021395"/>
      <w:r w:rsidRPr="0048302B">
        <w:rPr>
          <w:rFonts w:ascii="Trebuchet MS" w:eastAsia="Times New Roman" w:hAnsi="Trebuchet MS" w:cs="Times New Roman"/>
          <w:bCs/>
          <w:snapToGrid w:val="0"/>
        </w:rPr>
        <w:t xml:space="preserve">As an </w:t>
      </w:r>
      <w:r w:rsidRPr="004B0A9B">
        <w:rPr>
          <w:rFonts w:ascii="Trebuchet MS" w:eastAsia="Times New Roman" w:hAnsi="Trebuchet MS" w:cs="Times New Roman"/>
          <w:bCs/>
          <w:snapToGrid w:val="0"/>
        </w:rPr>
        <w:t>exception, a</w:t>
      </w:r>
      <w:r w:rsidRPr="0048302B">
        <w:rPr>
          <w:rFonts w:ascii="Trebuchet MS" w:eastAsia="Times New Roman" w:hAnsi="Trebuchet MS" w:cs="Times New Roman"/>
          <w:bCs/>
          <w:snapToGrid w:val="0"/>
        </w:rPr>
        <w:t xml:space="preserve"> public authority </w:t>
      </w:r>
      <w:bookmarkStart w:id="79" w:name="_Hlk127264872"/>
      <w:r w:rsidR="00715B46">
        <w:rPr>
          <w:rFonts w:ascii="Trebuchet MS" w:eastAsia="Times New Roman" w:hAnsi="Trebuchet MS" w:cs="Times New Roman"/>
          <w:bCs/>
          <w:snapToGrid w:val="0"/>
        </w:rPr>
        <w:t xml:space="preserve">or a body governed by public law </w:t>
      </w:r>
      <w:bookmarkEnd w:id="79"/>
      <w:r w:rsidRPr="0048302B">
        <w:rPr>
          <w:rFonts w:ascii="Trebuchet MS" w:eastAsia="Times New Roman" w:hAnsi="Trebuchet MS" w:cs="Times New Roman"/>
          <w:bCs/>
          <w:snapToGrid w:val="0"/>
        </w:rPr>
        <w:t xml:space="preserve">having a mandate which covers the entire country, but with main office/headquarter located outside eligible area, may be eligible through its’ subsidiary office operating in the eligible area, even if the subsidiary it’s not </w:t>
      </w:r>
      <w:r w:rsidR="00A26FD9">
        <w:rPr>
          <w:rFonts w:ascii="Trebuchet MS" w:eastAsia="Times New Roman" w:hAnsi="Trebuchet MS" w:cs="Times New Roman"/>
          <w:bCs/>
          <w:snapToGrid w:val="0"/>
        </w:rPr>
        <w:t xml:space="preserve">registered as </w:t>
      </w:r>
      <w:r w:rsidRPr="0048302B">
        <w:rPr>
          <w:rFonts w:ascii="Trebuchet MS" w:eastAsia="Times New Roman" w:hAnsi="Trebuchet MS" w:cs="Times New Roman"/>
          <w:bCs/>
          <w:snapToGrid w:val="0"/>
        </w:rPr>
        <w:t xml:space="preserve">a distinct legal entity. Nevertheless, </w:t>
      </w:r>
      <w:r w:rsidRPr="00350C99">
        <w:rPr>
          <w:rFonts w:ascii="Trebuchet MS" w:eastAsia="Times New Roman" w:hAnsi="Trebuchet MS" w:cs="Times New Roman"/>
          <w:b/>
          <w:snapToGrid w:val="0"/>
        </w:rPr>
        <w:t xml:space="preserve">the involvement of the subsidiary should be essential in terms of exclusive institutional competences and relevance for the project implementation.  </w:t>
      </w:r>
    </w:p>
    <w:bookmarkEnd w:id="78"/>
    <w:p w14:paraId="11C58692" w14:textId="77777777" w:rsidR="0048302B" w:rsidRPr="00274BD8" w:rsidRDefault="0048302B" w:rsidP="00274BD8">
      <w:pPr>
        <w:spacing w:after="0" w:line="276" w:lineRule="auto"/>
        <w:jc w:val="both"/>
        <w:rPr>
          <w:rFonts w:ascii="Trebuchet MS" w:eastAsia="Times New Roman" w:hAnsi="Trebuchet MS" w:cs="Times New Roman"/>
          <w:bCs/>
          <w:snapToGrid w:val="0"/>
        </w:rPr>
      </w:pPr>
    </w:p>
    <w:p w14:paraId="278EE53A" w14:textId="23E79A78" w:rsidR="0089707D" w:rsidRDefault="00274BD8"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Also,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23549DF8" w:rsidR="007F44D9" w:rsidRDefault="0089707D" w:rsidP="00263237">
      <w:pPr>
        <w:spacing w:after="0" w:line="276" w:lineRule="auto"/>
        <w:jc w:val="both"/>
        <w:rPr>
          <w:rFonts w:ascii="Trebuchet MS" w:eastAsia="Times New Roman" w:hAnsi="Trebuchet MS" w:cs="Times New Roman"/>
          <w:bCs/>
          <w:snapToGrid w:val="0"/>
          <w:lang w:val="en-US"/>
        </w:rPr>
      </w:pPr>
      <w:r w:rsidRPr="0089707D">
        <w:rPr>
          <w:rFonts w:ascii="Trebuchet MS" w:eastAsia="Times New Roman" w:hAnsi="Trebuchet MS" w:cs="Times New Roman"/>
          <w:bCs/>
          <w:snapToGrid w:val="0"/>
          <w:lang w:val="en-US"/>
        </w:rPr>
        <w:t xml:space="preserve">In case the partner falls under any exception mentioned </w:t>
      </w:r>
      <w:r>
        <w:rPr>
          <w:rFonts w:ascii="Trebuchet MS" w:eastAsia="Times New Roman" w:hAnsi="Trebuchet MS" w:cs="Times New Roman"/>
          <w:bCs/>
          <w:snapToGrid w:val="0"/>
          <w:lang w:val="en-US"/>
        </w:rPr>
        <w:t>above</w:t>
      </w:r>
      <w:r w:rsidRPr="0089707D">
        <w:rPr>
          <w:rFonts w:ascii="Trebuchet MS" w:eastAsia="Times New Roman" w:hAnsi="Trebuchet MS" w:cs="Times New Roman"/>
          <w:bCs/>
          <w:snapToGrid w:val="0"/>
          <w:lang w:val="en-US"/>
        </w:rPr>
        <w:t>, explanation to demonstrate the exceptional character has to be provided</w:t>
      </w:r>
      <w:r>
        <w:rPr>
          <w:rFonts w:ascii="Trebuchet MS" w:eastAsia="Times New Roman" w:hAnsi="Trebuchet MS" w:cs="Times New Roman"/>
          <w:bCs/>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626F1BB0" w:rsidR="00A52667" w:rsidRPr="009644E7" w:rsidRDefault="00A52667" w:rsidP="00263237">
      <w:pPr>
        <w:spacing w:after="0" w:line="276" w:lineRule="auto"/>
        <w:jc w:val="both"/>
        <w:rPr>
          <w:rFonts w:ascii="Trebuchet MS" w:eastAsia="Times New Roman" w:hAnsi="Trebuchet MS" w:cs="Times New Roman"/>
          <w:b/>
          <w:snapToGrid w:val="0"/>
        </w:rPr>
      </w:pPr>
      <w:r w:rsidRPr="009644E7">
        <w:rPr>
          <w:rFonts w:ascii="Trebuchet MS" w:eastAsia="Times New Roman" w:hAnsi="Trebuchet MS" w:cs="Times New Roman"/>
          <w:b/>
          <w:snapToGrid w:val="0"/>
        </w:rPr>
        <w:t xml:space="preserve">Eligibility criteria described under </w:t>
      </w:r>
      <w:r w:rsidRPr="009644E7">
        <w:rPr>
          <w:rFonts w:ascii="Trebuchet MS" w:eastAsia="Times New Roman" w:hAnsi="Trebuchet MS" w:cs="Times New Roman"/>
          <w:b/>
          <w:i/>
          <w:iCs/>
          <w:snapToGrid w:val="0"/>
        </w:rPr>
        <w:t>section 5.1</w:t>
      </w:r>
      <w:r w:rsidRPr="009644E7">
        <w:rPr>
          <w:rFonts w:ascii="Trebuchet MS" w:eastAsia="Times New Roman" w:hAnsi="Trebuchet MS" w:cs="Times New Roman"/>
          <w:b/>
          <w:snapToGrid w:val="0"/>
        </w:rPr>
        <w:t xml:space="preserve"> and </w:t>
      </w:r>
      <w:r w:rsidRPr="009644E7">
        <w:rPr>
          <w:rFonts w:ascii="Trebuchet MS" w:eastAsia="Times New Roman" w:hAnsi="Trebuchet MS" w:cs="Times New Roman"/>
          <w:b/>
          <w:i/>
          <w:iCs/>
          <w:snapToGrid w:val="0"/>
        </w:rPr>
        <w:t>5.2</w:t>
      </w:r>
      <w:r w:rsidRPr="009644E7">
        <w:rPr>
          <w:rFonts w:ascii="Trebuchet MS" w:eastAsia="Times New Roman" w:hAnsi="Trebuchet MS" w:cs="Times New Roman"/>
          <w:b/>
          <w:snapToGrid w:val="0"/>
        </w:rPr>
        <w:t xml:space="preserve"> are cumulative and shall be assessed accordingly.</w:t>
      </w:r>
      <w:r w:rsidR="008A06D6" w:rsidRPr="009644E7">
        <w:rPr>
          <w:rFonts w:ascii="Trebuchet MS" w:eastAsia="Times New Roman" w:hAnsi="Trebuchet MS" w:cs="Times New Roman"/>
          <w:b/>
          <w:snapToGrid w:val="0"/>
        </w:rPr>
        <w:t xml:space="preserve"> </w:t>
      </w:r>
    </w:p>
    <w:p w14:paraId="00F6D4D9" w14:textId="77777777" w:rsidR="00A52667" w:rsidRPr="00263237" w:rsidRDefault="00A52667" w:rsidP="00263237">
      <w:pPr>
        <w:spacing w:after="0" w:line="276" w:lineRule="auto"/>
        <w:jc w:val="both"/>
        <w:rPr>
          <w:rFonts w:ascii="Trebuchet MS" w:eastAsia="Times New Roman" w:hAnsi="Trebuchet MS" w:cs="Times New Roman"/>
          <w:b/>
          <w:bCs/>
          <w:snapToGrid w:val="0"/>
        </w:rPr>
      </w:pPr>
    </w:p>
    <w:p w14:paraId="46999F1E" w14:textId="77777777" w:rsidR="009356E5" w:rsidRDefault="009356E5">
      <w:pPr>
        <w:rPr>
          <w:rFonts w:ascii="Trebuchet MS" w:eastAsia="Times New Roman" w:hAnsi="Trebuchet MS" w:cs="Times New Roman"/>
          <w:b/>
          <w:snapToGrid w:val="0"/>
          <w:color w:val="2E74B5" w:themeColor="accent1" w:themeShade="BF"/>
          <w:sz w:val="26"/>
          <w:szCs w:val="26"/>
          <w:lang w:val="en-US"/>
        </w:rPr>
      </w:pPr>
      <w:r>
        <w:rPr>
          <w:rFonts w:ascii="Trebuchet MS" w:eastAsia="Times New Roman" w:hAnsi="Trebuchet MS" w:cs="Times New Roman"/>
          <w:b/>
          <w:snapToGrid w:val="0"/>
          <w:lang w:val="en-US"/>
        </w:rPr>
        <w:br w:type="page"/>
      </w:r>
    </w:p>
    <w:p w14:paraId="2AEF4E7C" w14:textId="77777777" w:rsidR="009356E5" w:rsidRDefault="009356E5" w:rsidP="00785308">
      <w:pPr>
        <w:pStyle w:val="Heading2"/>
        <w:rPr>
          <w:rFonts w:ascii="Trebuchet MS" w:eastAsia="Times New Roman" w:hAnsi="Trebuchet MS" w:cs="Times New Roman"/>
          <w:b/>
          <w:snapToGrid w:val="0"/>
          <w:lang w:val="en-US"/>
        </w:rPr>
      </w:pPr>
    </w:p>
    <w:p w14:paraId="71239839" w14:textId="78CB50FF" w:rsidR="00263237" w:rsidRPr="00785308" w:rsidRDefault="00C77087" w:rsidP="00785308">
      <w:pPr>
        <w:pStyle w:val="Heading2"/>
        <w:rPr>
          <w:rFonts w:ascii="Trebuchet MS" w:eastAsia="Times New Roman" w:hAnsi="Trebuchet MS" w:cs="Times New Roman"/>
          <w:b/>
          <w:snapToGrid w:val="0"/>
          <w:lang w:val="en-US"/>
        </w:rPr>
      </w:pPr>
      <w:bookmarkStart w:id="80" w:name="_Toc130479222"/>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80"/>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32FCA0E2" w14:textId="17978C3D" w:rsidR="003C775D" w:rsidRDefault="00F41C63" w:rsidP="00B40872">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order to ensure the</w:t>
      </w:r>
      <w:r w:rsidRPr="00F41C63">
        <w:rPr>
          <w:rFonts w:ascii="Trebuchet MS" w:eastAsia="Times New Roman" w:hAnsi="Trebuchet MS" w:cs="Times New Roman"/>
          <w:bCs/>
          <w:snapToGrid w:val="0"/>
        </w:rPr>
        <w:t xml:space="preserve"> achieve</w:t>
      </w:r>
      <w:r>
        <w:rPr>
          <w:rFonts w:ascii="Trebuchet MS" w:eastAsia="Times New Roman" w:hAnsi="Trebuchet MS" w:cs="Times New Roman"/>
          <w:bCs/>
          <w:snapToGrid w:val="0"/>
        </w:rPr>
        <w:t>ment of</w:t>
      </w:r>
      <w:r w:rsidRPr="00F41C63">
        <w:rPr>
          <w:rFonts w:ascii="Trebuchet MS" w:eastAsia="Times New Roman" w:hAnsi="Trebuchet MS" w:cs="Times New Roman"/>
          <w:bCs/>
          <w:snapToGrid w:val="0"/>
        </w:rPr>
        <w:t xml:space="preserve"> the forecasted </w:t>
      </w:r>
      <w:r w:rsidR="00B40872">
        <w:rPr>
          <w:rFonts w:ascii="Trebuchet MS" w:eastAsia="Times New Roman" w:hAnsi="Trebuchet MS" w:cs="Times New Roman"/>
          <w:bCs/>
          <w:snapToGrid w:val="0"/>
        </w:rPr>
        <w:t xml:space="preserve">project </w:t>
      </w:r>
      <w:r w:rsidRPr="00F41C63">
        <w:rPr>
          <w:rFonts w:ascii="Trebuchet MS" w:eastAsia="Times New Roman" w:hAnsi="Trebuchet MS" w:cs="Times New Roman"/>
          <w:bCs/>
          <w:snapToGrid w:val="0"/>
        </w:rPr>
        <w:t>results</w:t>
      </w:r>
      <w:r w:rsidR="003C775D">
        <w:rPr>
          <w:rFonts w:ascii="Trebuchet MS" w:eastAsia="Times New Roman" w:hAnsi="Trebuchet MS" w:cs="Times New Roman"/>
          <w:bCs/>
          <w:snapToGrid w:val="0"/>
        </w:rPr>
        <w:t>, it is expected that:</w:t>
      </w:r>
    </w:p>
    <w:p w14:paraId="1ED3C8C9" w14:textId="2A0EF26D"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w:t>
      </w:r>
      <w:r w:rsidR="00F41C63" w:rsidRPr="003C775D">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
          <w:bCs/>
          <w:snapToGrid w:val="0"/>
        </w:rPr>
        <w:t>lead partner</w:t>
      </w:r>
      <w:r w:rsidR="00F41C63" w:rsidRPr="003C775D">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00F41C63" w:rsidRPr="003C775D">
        <w:rPr>
          <w:rFonts w:ascii="Trebuchet MS" w:eastAsia="Times New Roman" w:hAnsi="Trebuchet MS" w:cs="Times New Roman"/>
          <w:bCs/>
          <w:snapToGrid w:val="0"/>
        </w:rPr>
        <w:t>cooperation project</w:t>
      </w:r>
      <w:r w:rsidRPr="003C775D">
        <w:rPr>
          <w:rFonts w:ascii="Trebuchet MS" w:eastAsia="Times New Roman" w:hAnsi="Trebuchet MS" w:cs="Times New Roman"/>
          <w:bCs/>
          <w:snapToGrid w:val="0"/>
        </w:rPr>
        <w:t xml:space="preserve">, the </w:t>
      </w:r>
      <w:r w:rsidR="00F41C63" w:rsidRPr="003C775D">
        <w:rPr>
          <w:rFonts w:ascii="Trebuchet MS" w:eastAsia="Times New Roman" w:hAnsi="Trebuchet MS" w:cs="Times New Roman"/>
          <w:bCs/>
          <w:snapToGrid w:val="0"/>
        </w:rPr>
        <w:t xml:space="preserve">necessary competences and </w:t>
      </w:r>
      <w:r w:rsidR="00A369D9">
        <w:rPr>
          <w:rFonts w:ascii="Trebuchet MS" w:eastAsia="Times New Roman" w:hAnsi="Trebuchet MS" w:cs="Times New Roman"/>
          <w:bCs/>
          <w:snapToGrid w:val="0"/>
        </w:rPr>
        <w:t xml:space="preserve">financial </w:t>
      </w:r>
      <w:r w:rsidR="00F41C63" w:rsidRPr="003C775D">
        <w:rPr>
          <w:rFonts w:ascii="Trebuchet MS" w:eastAsia="Times New Roman" w:hAnsi="Trebuchet MS" w:cs="Times New Roman"/>
          <w:bCs/>
          <w:snapToGrid w:val="0"/>
        </w:rPr>
        <w:t>capacit</w:t>
      </w:r>
      <w:r w:rsidR="00A369D9">
        <w:rPr>
          <w:rFonts w:ascii="Trebuchet MS" w:eastAsia="Times New Roman" w:hAnsi="Trebuchet MS" w:cs="Times New Roman"/>
          <w:bCs/>
          <w:snapToGrid w:val="0"/>
        </w:rPr>
        <w:t>y</w:t>
      </w:r>
      <w:r>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Cs/>
          <w:snapToGrid w:val="0"/>
        </w:rPr>
        <w:t>to manage the implement</w:t>
      </w:r>
      <w:r w:rsidRPr="003C775D">
        <w:rPr>
          <w:rFonts w:ascii="Trebuchet MS" w:eastAsia="Times New Roman" w:hAnsi="Trebuchet MS" w:cs="Times New Roman"/>
          <w:bCs/>
          <w:snapToGrid w:val="0"/>
        </w:rPr>
        <w:t>ation of the planned activities</w:t>
      </w:r>
      <w:r>
        <w:rPr>
          <w:rFonts w:ascii="Trebuchet MS" w:eastAsia="Times New Roman" w:hAnsi="Trebuchet MS" w:cs="Times New Roman"/>
          <w:bCs/>
          <w:snapToGrid w:val="0"/>
        </w:rPr>
        <w:t xml:space="preserve"> and </w:t>
      </w:r>
      <w:r w:rsidRPr="00252659">
        <w:rPr>
          <w:rFonts w:ascii="Trebuchet MS" w:eastAsia="Times New Roman" w:hAnsi="Trebuchet MS" w:cs="Times New Roman"/>
          <w:bCs/>
          <w:snapToGrid w:val="0"/>
        </w:rPr>
        <w:t>to secure the cash-flow needed for the project implementation</w:t>
      </w:r>
      <w:r w:rsidR="008B1020">
        <w:rPr>
          <w:rFonts w:ascii="Trebuchet MS" w:eastAsia="Times New Roman" w:hAnsi="Trebuchet MS" w:cs="Times New Roman"/>
          <w:bCs/>
          <w:snapToGrid w:val="0"/>
        </w:rPr>
        <w:t>;</w:t>
      </w:r>
    </w:p>
    <w:p w14:paraId="22596058" w14:textId="19827C96"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 </w:t>
      </w:r>
      <w:r w:rsidRPr="003C775D">
        <w:rPr>
          <w:rFonts w:ascii="Trebuchet MS" w:eastAsia="Times New Roman" w:hAnsi="Trebuchet MS" w:cs="Times New Roman"/>
          <w:b/>
          <w:bCs/>
          <w:snapToGrid w:val="0"/>
        </w:rPr>
        <w:t>project p</w:t>
      </w:r>
      <w:r w:rsidR="00464A94" w:rsidRPr="003C775D">
        <w:rPr>
          <w:rFonts w:ascii="Trebuchet MS" w:eastAsia="Times New Roman" w:hAnsi="Trebuchet MS" w:cs="Times New Roman"/>
          <w:b/>
          <w:bCs/>
          <w:snapToGrid w:val="0"/>
        </w:rPr>
        <w:t>artners</w:t>
      </w:r>
      <w:r w:rsidR="00464A94" w:rsidRPr="003C775D">
        <w:rPr>
          <w:rFonts w:ascii="Trebuchet MS" w:eastAsia="Times New Roman" w:hAnsi="Trebuchet MS" w:cs="Times New Roman"/>
          <w:bCs/>
          <w:snapToGrid w:val="0"/>
        </w:rPr>
        <w:t xml:space="preserve"> have </w:t>
      </w:r>
      <w:r w:rsidR="00252659" w:rsidRPr="003C775D">
        <w:rPr>
          <w:rFonts w:ascii="Trebuchet MS" w:eastAsia="Times New Roman" w:hAnsi="Trebuchet MS" w:cs="Times New Roman"/>
          <w:bCs/>
          <w:snapToGrid w:val="0"/>
        </w:rPr>
        <w:t>competence in the thematic field concerned</w:t>
      </w:r>
      <w:r w:rsidR="00A369D9" w:rsidRPr="003C775D">
        <w:rPr>
          <w:rFonts w:ascii="Trebuchet MS" w:eastAsia="Times New Roman" w:hAnsi="Trebuchet MS" w:cs="Times New Roman"/>
          <w:bCs/>
          <w:snapToGrid w:val="0"/>
        </w:rPr>
        <w:t xml:space="preserve"> </w:t>
      </w:r>
      <w:r w:rsidR="00A369D9">
        <w:rPr>
          <w:rFonts w:ascii="Trebuchet MS" w:eastAsia="Times New Roman" w:hAnsi="Trebuchet MS" w:cs="Times New Roman"/>
          <w:bCs/>
          <w:snapToGrid w:val="0"/>
        </w:rPr>
        <w:t xml:space="preserve">and financial capacity </w:t>
      </w:r>
      <w:r>
        <w:rPr>
          <w:rFonts w:ascii="Trebuchet MS" w:eastAsia="Times New Roman" w:hAnsi="Trebuchet MS" w:cs="Times New Roman"/>
          <w:bCs/>
          <w:snapToGrid w:val="0"/>
        </w:rPr>
        <w:t>necessary for the project implementation.</w:t>
      </w:r>
    </w:p>
    <w:p w14:paraId="2A7085C4" w14:textId="77777777" w:rsidR="000B2F33" w:rsidRPr="000B2F33" w:rsidRDefault="000B2F33" w:rsidP="000B2F33">
      <w:pPr>
        <w:spacing w:after="0" w:line="276" w:lineRule="auto"/>
        <w:jc w:val="both"/>
        <w:rPr>
          <w:rFonts w:ascii="Trebuchet MS" w:eastAsia="Times New Roman" w:hAnsi="Trebuchet MS" w:cs="Times New Roman"/>
          <w:bCs/>
          <w:snapToGrid w:val="0"/>
        </w:rPr>
      </w:pPr>
    </w:p>
    <w:p w14:paraId="25BDD805" w14:textId="517DEA37" w:rsidR="00263237" w:rsidRPr="00785308" w:rsidRDefault="00C77087" w:rsidP="00785308">
      <w:pPr>
        <w:pStyle w:val="Heading2"/>
        <w:rPr>
          <w:rFonts w:ascii="Trebuchet MS" w:eastAsia="Times New Roman" w:hAnsi="Trebuchet MS" w:cs="Times New Roman"/>
          <w:b/>
          <w:snapToGrid w:val="0"/>
          <w:lang w:val="en-US"/>
        </w:rPr>
      </w:pPr>
      <w:bookmarkStart w:id="81" w:name="_Toc130479223"/>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81"/>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5A85DA2E" w:rsidR="008F44F2" w:rsidRPr="00935115" w:rsidRDefault="0088596F" w:rsidP="0088596F">
      <w:pPr>
        <w:spacing w:after="0" w:line="276" w:lineRule="auto"/>
        <w:contextualSpacing/>
        <w:jc w:val="both"/>
        <w:rPr>
          <w:rFonts w:ascii="Trebuchet MS" w:eastAsia="Times New Roman" w:hAnsi="Trebuchet MS" w:cs="Times New Roman"/>
          <w:snapToGrid w:val="0"/>
        </w:rPr>
      </w:pPr>
      <w:r w:rsidRPr="00935115">
        <w:rPr>
          <w:rFonts w:ascii="Trebuchet MS" w:eastAsia="Times New Roman" w:hAnsi="Trebuchet MS" w:cs="Times New Roman"/>
          <w:snapToGrid w:val="0"/>
        </w:rPr>
        <w:t xml:space="preserve">Project </w:t>
      </w:r>
      <w:r w:rsidR="008F44F2" w:rsidRPr="00935115">
        <w:rPr>
          <w:rFonts w:ascii="Trebuchet MS" w:eastAsia="Times New Roman" w:hAnsi="Trebuchet MS" w:cs="Times New Roman"/>
          <w:snapToGrid w:val="0"/>
        </w:rPr>
        <w:t>p</w:t>
      </w:r>
      <w:r w:rsidRPr="00935115">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25" w:history="1">
        <w:r w:rsidRPr="00935115">
          <w:rPr>
            <w:rStyle w:val="Hyperlink"/>
            <w:rFonts w:ascii="Trebuchet MS" w:eastAsia="Times New Roman" w:hAnsi="Trebuchet MS" w:cs="Times New Roman"/>
            <w:snapToGrid w:val="0"/>
          </w:rPr>
          <w:t>EU Regulation no.1046/2018</w:t>
        </w:r>
      </w:hyperlink>
      <w:r w:rsidR="00C221CB" w:rsidRPr="00935115">
        <w:rPr>
          <w:rFonts w:ascii="Trebuchet MS" w:eastAsia="Times New Roman" w:hAnsi="Trebuchet MS" w:cs="Times New Roman"/>
          <w:snapToGrid w:val="0"/>
        </w:rPr>
        <w:t>.</w:t>
      </w:r>
      <w:r w:rsidR="008F44F2" w:rsidRPr="00935115">
        <w:rPr>
          <w:rFonts w:ascii="Trebuchet MS" w:eastAsia="Times New Roman" w:hAnsi="Trebuchet MS" w:cs="Times New Roman"/>
          <w:snapToGrid w:val="0"/>
        </w:rPr>
        <w:t xml:space="preserve"> </w:t>
      </w:r>
    </w:p>
    <w:p w14:paraId="7C546E11" w14:textId="77777777" w:rsidR="0087156E" w:rsidRPr="00935115" w:rsidRDefault="0087156E" w:rsidP="0088596F">
      <w:pPr>
        <w:spacing w:after="0" w:line="276" w:lineRule="auto"/>
        <w:contextualSpacing/>
        <w:jc w:val="both"/>
        <w:rPr>
          <w:rFonts w:ascii="Trebuchet MS" w:eastAsia="Times New Roman" w:hAnsi="Trebuchet MS" w:cs="Times New Roman"/>
          <w:b/>
          <w:snapToGrid w:val="0"/>
        </w:rPr>
      </w:pPr>
    </w:p>
    <w:p w14:paraId="3771D2D5" w14:textId="6B3B7B01" w:rsidR="00A77C42" w:rsidRPr="00935115" w:rsidRDefault="00C221CB" w:rsidP="0088596F">
      <w:pPr>
        <w:spacing w:after="0" w:line="276" w:lineRule="auto"/>
        <w:contextualSpacing/>
        <w:jc w:val="both"/>
        <w:rPr>
          <w:rFonts w:ascii="Trebuchet MS" w:eastAsia="Times New Roman" w:hAnsi="Trebuchet MS" w:cs="Times New Roman"/>
          <w:snapToGrid w:val="0"/>
        </w:rPr>
      </w:pPr>
      <w:r w:rsidRPr="00935115">
        <w:rPr>
          <w:rFonts w:ascii="Trebuchet MS" w:eastAsia="Times New Roman" w:hAnsi="Trebuchet MS" w:cs="Times New Roman"/>
          <w:snapToGrid w:val="0"/>
        </w:rPr>
        <w:t>P</w:t>
      </w:r>
      <w:r w:rsidR="00A949B3" w:rsidRPr="00935115">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48C7B8FB"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FB6BF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E84AAE">
              <w:rPr>
                <w:rFonts w:ascii="Trebuchet MS" w:eastAsia="Times New Roman" w:hAnsi="Trebuchet MS" w:cs="Times New Roman"/>
                <w:bCs/>
              </w:rPr>
              <w:t>In case of any doubt</w:t>
            </w:r>
            <w:r w:rsidR="0088596F" w:rsidRPr="00337C6D">
              <w:rPr>
                <w:rFonts w:ascii="Trebuchet MS" w:eastAsia="Times New Roman" w:hAnsi="Trebuchet MS" w:cs="Times New Roman"/>
                <w:bCs/>
              </w:rPr>
              <w:t xml:space="preserve">, MA </w:t>
            </w:r>
            <w:r w:rsidR="00E84AAE">
              <w:rPr>
                <w:rFonts w:ascii="Trebuchet MS" w:eastAsia="Times New Roman" w:hAnsi="Trebuchet MS" w:cs="Times New Roman"/>
                <w:bCs/>
              </w:rPr>
              <w:t>should</w:t>
            </w:r>
            <w:r w:rsidR="001D4035" w:rsidRPr="00337C6D">
              <w:rPr>
                <w:rFonts w:ascii="Trebuchet MS" w:eastAsia="Times New Roman" w:hAnsi="Trebuchet MS" w:cs="Times New Roman"/>
                <w:bCs/>
              </w:rPr>
              <w:t xml:space="preserve">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1A20A780" w:rsidR="00201D0F" w:rsidRPr="00C14236" w:rsidRDefault="00C77087" w:rsidP="00C14236">
      <w:pPr>
        <w:pStyle w:val="Heading2"/>
        <w:rPr>
          <w:rFonts w:ascii="Trebuchet MS" w:eastAsia="Times New Roman" w:hAnsi="Trebuchet MS" w:cs="Times New Roman"/>
          <w:b/>
          <w:snapToGrid w:val="0"/>
          <w:lang w:val="en-US"/>
        </w:rPr>
      </w:pPr>
      <w:bookmarkStart w:id="82" w:name="_Toc130479224"/>
      <w:r>
        <w:rPr>
          <w:rFonts w:ascii="Trebuchet MS" w:eastAsia="Times New Roman" w:hAnsi="Trebuchet MS" w:cs="Times New Roman"/>
          <w:b/>
          <w:snapToGrid w:val="0"/>
          <w:lang w:val="en-US"/>
        </w:rPr>
        <w:t>5</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82"/>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31105D69" w:rsidR="00201D0F" w:rsidRPr="00201D0F" w:rsidRDefault="003235B1" w:rsidP="00327071">
      <w:pPr>
        <w:numPr>
          <w:ilvl w:val="0"/>
          <w:numId w:val="18"/>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w:t>
      </w:r>
      <w:r w:rsidR="00C4563E">
        <w:rPr>
          <w:rFonts w:ascii="Trebuchet MS" w:eastAsia="Times New Roman" w:hAnsi="Trebuchet MS" w:cs="Times New Roman"/>
          <w:bCs/>
          <w:snapToGrid w:val="0"/>
        </w:rPr>
        <w:t>for</w:t>
      </w:r>
      <w:r w:rsidR="006F4664">
        <w:rPr>
          <w:rFonts w:ascii="Trebuchet MS" w:eastAsia="Times New Roman" w:hAnsi="Trebuchet MS" w:cs="Times New Roman"/>
          <w:bCs/>
          <w:snapToGrid w:val="0"/>
        </w:rPr>
        <w:t xml:space="preserve"> commercial</w:t>
      </w:r>
      <w:r w:rsidR="00C4563E">
        <w:rPr>
          <w:rFonts w:ascii="Trebuchet MS" w:eastAsia="Times New Roman" w:hAnsi="Trebuchet MS" w:cs="Times New Roman"/>
          <w:bCs/>
          <w:snapToGrid w:val="0"/>
        </w:rPr>
        <w:t xml:space="preserve"> </w:t>
      </w:r>
      <w:r w:rsidR="006F4664">
        <w:rPr>
          <w:rFonts w:ascii="Trebuchet MS" w:eastAsia="Times New Roman" w:hAnsi="Trebuchet MS" w:cs="Times New Roman"/>
          <w:bCs/>
          <w:snapToGrid w:val="0"/>
        </w:rPr>
        <w:t>and</w:t>
      </w:r>
      <w:r w:rsidR="00C4563E">
        <w:rPr>
          <w:rFonts w:ascii="Trebuchet MS" w:eastAsia="Times New Roman" w:hAnsi="Trebuchet MS" w:cs="Times New Roman"/>
          <w:bCs/>
          <w:snapToGrid w:val="0"/>
        </w:rPr>
        <w:t xml:space="preserve"> profit making</w:t>
      </w:r>
      <w:r w:rsidR="006F4664">
        <w:rPr>
          <w:rFonts w:ascii="Trebuchet MS" w:eastAsia="Times New Roman" w:hAnsi="Trebuchet MS" w:cs="Times New Roman"/>
          <w:bCs/>
          <w:snapToGrid w:val="0"/>
        </w:rPr>
        <w:t xml:space="preserve"> pu</w:t>
      </w:r>
      <w:r w:rsidR="00941181">
        <w:rPr>
          <w:rFonts w:ascii="Trebuchet MS" w:eastAsia="Times New Roman" w:hAnsi="Trebuchet MS" w:cs="Times New Roman"/>
          <w:bCs/>
          <w:snapToGrid w:val="0"/>
        </w:rPr>
        <w:t>r</w:t>
      </w:r>
      <w:r w:rsidR="006F4664">
        <w:rPr>
          <w:rFonts w:ascii="Trebuchet MS" w:eastAsia="Times New Roman" w:hAnsi="Trebuchet MS" w:cs="Times New Roman"/>
          <w:bCs/>
          <w:snapToGrid w:val="0"/>
        </w:rPr>
        <w:t>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197B2B34" w14:textId="716D8871" w:rsidR="00673B1C" w:rsidRDefault="00673B1C">
      <w:pPr>
        <w:rPr>
          <w:rFonts w:ascii="Trebuchet MS" w:eastAsia="Times New Roman" w:hAnsi="Trebuchet MS" w:cs="Times New Roman"/>
          <w:b/>
          <w:bCs/>
          <w:snapToGrid w:val="0"/>
        </w:rPr>
      </w:pPr>
      <w:r>
        <w:rPr>
          <w:rFonts w:ascii="Trebuchet MS" w:eastAsia="Times New Roman" w:hAnsi="Trebuchet MS" w:cs="Times New Roman"/>
          <w:b/>
          <w:bCs/>
          <w:snapToGrid w:val="0"/>
        </w:rPr>
        <w:br w:type="page"/>
      </w:r>
    </w:p>
    <w:p w14:paraId="12184E6A" w14:textId="77777777" w:rsidR="00A91EE0" w:rsidRDefault="00A91EE0" w:rsidP="00263237">
      <w:pPr>
        <w:spacing w:after="0" w:line="276" w:lineRule="auto"/>
        <w:jc w:val="both"/>
        <w:rPr>
          <w:rFonts w:ascii="Trebuchet MS" w:eastAsia="Times New Roman" w:hAnsi="Trebuchet MS" w:cs="Times New Roman"/>
          <w:b/>
          <w:bCs/>
          <w:snapToGrid w:val="0"/>
        </w:rPr>
      </w:pPr>
    </w:p>
    <w:p w14:paraId="7FAE2BAB" w14:textId="3FB4D122"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83" w:name="_Toc130479225"/>
      <w:r>
        <w:rPr>
          <w:rFonts w:ascii="Trebuchet MS" w:eastAsia="Times New Roman" w:hAnsi="Trebuchet MS" w:cs="Times New Roman"/>
          <w:b/>
          <w:smallCaps/>
          <w:snapToGrid w:val="0"/>
          <w:color w:val="FFFFFF"/>
        </w:rPr>
        <w:t>PARTNERSHIP REQUIREMENTS</w:t>
      </w:r>
      <w:bookmarkEnd w:id="83"/>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698E1F51" w:rsidR="00AD6B89" w:rsidRPr="00394EC1" w:rsidRDefault="00C77087" w:rsidP="00AD6B89">
      <w:pPr>
        <w:pStyle w:val="Heading2"/>
        <w:rPr>
          <w:rFonts w:ascii="Trebuchet MS" w:eastAsia="Times New Roman" w:hAnsi="Trebuchet MS" w:cs="Times New Roman"/>
          <w:b/>
          <w:snapToGrid w:val="0"/>
          <w:lang w:val="en-US"/>
        </w:rPr>
      </w:pPr>
      <w:bookmarkStart w:id="84" w:name="_Toc130479226"/>
      <w:r>
        <w:rPr>
          <w:rFonts w:ascii="Trebuchet MS" w:eastAsia="Times New Roman" w:hAnsi="Trebuchet MS" w:cs="Times New Roman"/>
          <w:b/>
          <w:snapToGrid w:val="0"/>
          <w:lang w:val="en-US"/>
        </w:rPr>
        <w:t>6</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84"/>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FD76036"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1B319456" w:rsidR="00862B74" w:rsidRPr="00862B74" w:rsidRDefault="00C77087" w:rsidP="00566809">
      <w:pPr>
        <w:pStyle w:val="Heading2"/>
        <w:rPr>
          <w:rFonts w:ascii="Trebuchet MS" w:eastAsia="Times New Roman" w:hAnsi="Trebuchet MS" w:cs="Times New Roman"/>
          <w:b/>
          <w:bCs/>
          <w:snapToGrid w:val="0"/>
        </w:rPr>
      </w:pPr>
      <w:bookmarkStart w:id="85" w:name="_Toc130479227"/>
      <w:r>
        <w:rPr>
          <w:rFonts w:ascii="Trebuchet MS" w:eastAsia="Times New Roman" w:hAnsi="Trebuchet MS" w:cs="Times New Roman"/>
          <w:b/>
          <w:bCs/>
          <w:snapToGrid w:val="0"/>
        </w:rPr>
        <w:t>6</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85"/>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92459AA" w14:textId="77777777" w:rsidR="001A0FDB"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002E5A10">
        <w:rPr>
          <w:rFonts w:ascii="Trebuchet MS" w:eastAsia="Times New Roman" w:hAnsi="Trebuchet MS" w:cs="Times New Roman"/>
          <w:b/>
          <w:bCs/>
          <w:snapToGrid w:val="0"/>
        </w:rPr>
        <w:t>4</w:t>
      </w:r>
      <w:r w:rsidRPr="00862B74">
        <w:rPr>
          <w:rFonts w:ascii="Trebuchet MS" w:eastAsia="Times New Roman" w:hAnsi="Trebuchet MS" w:cs="Times New Roman"/>
          <w:b/>
          <w:bCs/>
          <w:snapToGrid w:val="0"/>
        </w:rPr>
        <w:t xml:space="preserve"> organisations</w:t>
      </w:r>
      <w:r w:rsidRPr="00862B74">
        <w:rPr>
          <w:rFonts w:ascii="Trebuchet MS" w:eastAsia="Times New Roman" w:hAnsi="Trebuchet MS" w:cs="Times New Roman"/>
          <w:bCs/>
          <w:snapToGrid w:val="0"/>
        </w:rPr>
        <w:t xml:space="preserve"> from at least 3 different participating countries including at least one from a EU Member State and one from a partner country. </w:t>
      </w:r>
    </w:p>
    <w:p w14:paraId="7A551BC9" w14:textId="671B3099"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6</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w:t>
      </w:r>
      <w:r w:rsidRPr="00797652">
        <w:rPr>
          <w:rFonts w:ascii="Trebuchet MS" w:eastAsia="Times New Roman" w:hAnsi="Trebuchet MS" w:cs="Times New Roman"/>
          <w:b/>
          <w:bCs/>
          <w:snapToGrid w:val="0"/>
        </w:rPr>
        <w:t>in the partnership is allowed</w:t>
      </w:r>
      <w:r w:rsidRPr="00673B1C">
        <w:rPr>
          <w:rFonts w:ascii="Trebuchet MS" w:eastAsia="Times New Roman" w:hAnsi="Trebuchet MS" w:cs="Times New Roman"/>
          <w:b/>
          <w:bCs/>
          <w:snapToGrid w:val="0"/>
        </w:rPr>
        <w:t>.</w:t>
      </w:r>
      <w:r w:rsidRPr="00862B74">
        <w:rPr>
          <w:rFonts w:ascii="Trebuchet MS" w:eastAsia="Times New Roman" w:hAnsi="Trebuchet MS" w:cs="Times New Roman"/>
          <w:b/>
          <w:bCs/>
          <w:snapToGrid w:val="0"/>
        </w:rPr>
        <w:t xml:space="preserve">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1A0FDB">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2433251D" w:rsidR="00263237" w:rsidRPr="00706659" w:rsidRDefault="00C77087" w:rsidP="00566809">
      <w:pPr>
        <w:pStyle w:val="Heading2"/>
        <w:rPr>
          <w:rFonts w:ascii="Trebuchet MS" w:eastAsia="Times New Roman" w:hAnsi="Trebuchet MS" w:cs="Times New Roman"/>
          <w:b/>
          <w:snapToGrid w:val="0"/>
          <w:lang w:val="en-US"/>
        </w:rPr>
      </w:pPr>
      <w:bookmarkStart w:id="86" w:name="_Toc130479228"/>
      <w:r>
        <w:rPr>
          <w:rFonts w:ascii="Trebuchet MS" w:eastAsia="Times New Roman" w:hAnsi="Trebuchet MS" w:cs="Times New Roman"/>
          <w:b/>
          <w:snapToGrid w:val="0"/>
          <w:lang w:val="en-US"/>
        </w:rPr>
        <w:t>6</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86"/>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19E573D3" w:rsidR="00691E8B" w:rsidRDefault="00691E8B" w:rsidP="006D51D1">
      <w:pPr>
        <w:spacing w:after="0" w:line="276" w:lineRule="auto"/>
        <w:jc w:val="both"/>
        <w:rPr>
          <w:rFonts w:ascii="Trebuchet MS" w:hAnsi="Trebuchet MS"/>
          <w:color w:val="000000" w:themeColor="text1"/>
        </w:rPr>
      </w:pPr>
      <w:r w:rsidRPr="006D51D1">
        <w:rPr>
          <w:rFonts w:ascii="Trebuchet MS" w:hAnsi="Trebuchet MS"/>
          <w:color w:val="000000" w:themeColor="text1"/>
        </w:rPr>
        <w:t>The partnership is governed by the lead partner principle</w:t>
      </w:r>
      <w:r w:rsidRPr="006D51D1">
        <w:rPr>
          <w:rStyle w:val="FootnoteReference"/>
          <w:rFonts w:ascii="Trebuchet MS" w:hAnsi="Trebuchet MS"/>
          <w:color w:val="000000" w:themeColor="text1"/>
        </w:rPr>
        <w:footnoteReference w:id="4"/>
      </w:r>
      <w:r w:rsidRPr="006D51D1">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6D51D1">
        <w:rPr>
          <w:rFonts w:ascii="Trebuchet MS" w:hAnsi="Trebuchet MS"/>
          <w:color w:val="000000" w:themeColor="text1"/>
        </w:rPr>
        <w:t xml:space="preserve"> for the implementation of the entire project</w:t>
      </w:r>
      <w:r w:rsidRPr="006D51D1">
        <w:rPr>
          <w:rFonts w:ascii="Trebuchet MS" w:hAnsi="Trebuchet MS"/>
          <w:color w:val="000000" w:themeColor="text1"/>
        </w:rPr>
        <w:t>.</w:t>
      </w:r>
    </w:p>
    <w:p w14:paraId="28E415EC" w14:textId="7004E951" w:rsidR="00AF5C84" w:rsidRDefault="003D1462" w:rsidP="006D51D1">
      <w:pPr>
        <w:spacing w:after="0" w:line="276" w:lineRule="auto"/>
        <w:jc w:val="both"/>
        <w:rPr>
          <w:rFonts w:ascii="Trebuchet MS" w:hAnsi="Trebuchet MS"/>
          <w:color w:val="000000" w:themeColor="text1"/>
        </w:rPr>
      </w:pPr>
      <w:r w:rsidRPr="006D51D1">
        <w:rPr>
          <w:rFonts w:ascii="Trebuchet MS" w:hAnsi="Trebuchet MS"/>
          <w:color w:val="000000" w:themeColor="text1"/>
        </w:rPr>
        <w:t>Once the project is approved for funding t</w:t>
      </w:r>
      <w:r w:rsidR="00691E8B" w:rsidRPr="006D51D1">
        <w:rPr>
          <w:rFonts w:ascii="Trebuchet MS" w:hAnsi="Trebuchet MS"/>
          <w:color w:val="000000" w:themeColor="text1"/>
        </w:rPr>
        <w:t xml:space="preserve">he </w:t>
      </w:r>
      <w:r w:rsidR="004C6745" w:rsidRPr="006D51D1">
        <w:rPr>
          <w:rFonts w:ascii="Trebuchet MS" w:hAnsi="Trebuchet MS"/>
          <w:color w:val="000000" w:themeColor="text1"/>
        </w:rPr>
        <w:t>Lead Partner</w:t>
      </w:r>
      <w:r w:rsidR="00691E8B" w:rsidRPr="006D51D1">
        <w:rPr>
          <w:rFonts w:ascii="Trebuchet MS" w:hAnsi="Trebuchet MS"/>
          <w:color w:val="000000" w:themeColor="text1"/>
        </w:rPr>
        <w:t xml:space="preserve"> is the contractual counterpart of the programme, signing the grant contract with the MA a</w:t>
      </w:r>
      <w:r w:rsidR="00B9227C" w:rsidRPr="006D51D1">
        <w:rPr>
          <w:rFonts w:ascii="Trebuchet MS" w:hAnsi="Trebuchet MS"/>
          <w:color w:val="000000" w:themeColor="text1"/>
        </w:rPr>
        <w:t>n</w:t>
      </w:r>
      <w:r w:rsidR="00691E8B" w:rsidRPr="006D51D1">
        <w:rPr>
          <w:rFonts w:ascii="Trebuchet MS" w:hAnsi="Trebuchet MS"/>
          <w:color w:val="000000" w:themeColor="text1"/>
        </w:rPr>
        <w:t>d a partnership agreement with all project partners</w:t>
      </w:r>
      <w:r w:rsidR="00597DC6" w:rsidRPr="006D51D1">
        <w:rPr>
          <w:rFonts w:ascii="Trebuchet MS" w:hAnsi="Trebuchet MS"/>
          <w:color w:val="000000" w:themeColor="text1"/>
        </w:rPr>
        <w:t>.</w:t>
      </w:r>
    </w:p>
    <w:p w14:paraId="0777CC4E" w14:textId="77777777" w:rsidR="006D51D1" w:rsidRPr="006D51D1" w:rsidRDefault="006D51D1" w:rsidP="006D51D1">
      <w:pPr>
        <w:spacing w:after="0" w:line="276" w:lineRule="auto"/>
        <w:jc w:val="both"/>
        <w:rPr>
          <w:rFonts w:ascii="Trebuchet MS" w:hAnsi="Trebuchet MS"/>
          <w:color w:val="000000" w:themeColor="text1"/>
        </w:rPr>
      </w:pPr>
    </w:p>
    <w:p w14:paraId="6CF0D7AC" w14:textId="51A7B8F1" w:rsidR="00691E8B" w:rsidRPr="006D51D1" w:rsidRDefault="00AB67E5" w:rsidP="006D51D1">
      <w:pPr>
        <w:spacing w:after="0" w:line="276" w:lineRule="auto"/>
        <w:jc w:val="both"/>
        <w:rPr>
          <w:rFonts w:ascii="Trebuchet MS" w:hAnsi="Trebuchet MS"/>
          <w:color w:val="000000" w:themeColor="text1"/>
        </w:rPr>
      </w:pPr>
      <w:r w:rsidRPr="006D51D1">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w:t>
      </w:r>
      <w:r w:rsidRPr="00797652">
        <w:rPr>
          <w:rFonts w:ascii="Trebuchet MS" w:hAnsi="Trebuchet MS"/>
          <w:bCs/>
          <w:i/>
          <w:iCs/>
          <w:color w:val="000000" w:themeColor="text1"/>
        </w:rPr>
        <w:t xml:space="preserve">Annex </w:t>
      </w:r>
      <w:r w:rsidR="009C7227" w:rsidRPr="00797652">
        <w:rPr>
          <w:rFonts w:ascii="Trebuchet MS" w:hAnsi="Trebuchet MS"/>
          <w:bCs/>
          <w:i/>
          <w:iCs/>
          <w:color w:val="000000" w:themeColor="text1"/>
        </w:rPr>
        <w:t>9</w:t>
      </w:r>
      <w:r w:rsidRPr="00797652">
        <w:rPr>
          <w:rFonts w:ascii="Trebuchet MS" w:hAnsi="Trebuchet MS"/>
          <w:bCs/>
          <w:i/>
          <w:iCs/>
          <w:color w:val="000000" w:themeColor="text1"/>
        </w:rPr>
        <w:t xml:space="preserve"> of these Guidelines</w:t>
      </w:r>
      <w:r w:rsidRPr="006D51D1">
        <w:rPr>
          <w:rFonts w:ascii="Trebuchet MS" w:hAnsi="Trebuchet MS"/>
          <w:bCs/>
          <w:color w:val="000000" w:themeColor="text1"/>
        </w:rPr>
        <w:t>, also</w:t>
      </w:r>
      <w:r w:rsidRPr="006D51D1">
        <w:rPr>
          <w:rFonts w:ascii="Trebuchet MS" w:hAnsi="Trebuchet MS"/>
          <w:b/>
          <w:bCs/>
          <w:color w:val="000000" w:themeColor="text1"/>
        </w:rPr>
        <w:t xml:space="preserve"> </w:t>
      </w:r>
      <w:r w:rsidR="00691E8B" w:rsidRPr="006D51D1">
        <w:rPr>
          <w:rFonts w:ascii="Trebuchet MS" w:hAnsi="Trebuchet MS"/>
          <w:color w:val="000000" w:themeColor="text1"/>
        </w:rPr>
        <w:t xml:space="preserve">available at the programme website </w:t>
      </w:r>
      <w:hyperlink r:id="rId26" w:history="1">
        <w:r w:rsidR="0099149C" w:rsidRPr="006D51D1">
          <w:rPr>
            <w:rStyle w:val="Hyperlink"/>
            <w:rFonts w:ascii="Trebuchet MS" w:hAnsi="Trebuchet MS"/>
          </w:rPr>
          <w:t>https://blacksea-cbc.net/</w:t>
        </w:r>
      </w:hyperlink>
    </w:p>
    <w:p w14:paraId="1526F41C" w14:textId="77777777" w:rsidR="003D1462" w:rsidRPr="00B365F0" w:rsidRDefault="003D1462" w:rsidP="00B365F0">
      <w:pPr>
        <w:spacing w:after="0"/>
        <w:jc w:val="both"/>
        <w:rPr>
          <w:rFonts w:ascii="Trebuchet MS" w:hAnsi="Trebuchet MS"/>
          <w:color w:val="000000" w:themeColor="text1"/>
        </w:rPr>
      </w:pPr>
    </w:p>
    <w:tbl>
      <w:tblPr>
        <w:tblW w:w="972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20"/>
      </w:tblGrid>
      <w:tr w:rsidR="009F362E" w:rsidRPr="009F362E" w14:paraId="406374A8" w14:textId="77777777" w:rsidTr="006D51D1">
        <w:trPr>
          <w:trHeight w:val="594"/>
        </w:trPr>
        <w:tc>
          <w:tcPr>
            <w:tcW w:w="9720" w:type="dxa"/>
            <w:shd w:val="clear" w:color="auto" w:fill="FFF2CC" w:themeFill="accent4" w:themeFillTint="33"/>
          </w:tcPr>
          <w:p w14:paraId="5FEA1073" w14:textId="77777777" w:rsidR="009F362E" w:rsidRPr="00C3456D" w:rsidRDefault="009F362E" w:rsidP="006D51D1">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6D51D1">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6D51D1">
            <w:pPr>
              <w:pStyle w:val="ListParagraph"/>
              <w:numPr>
                <w:ilvl w:val="0"/>
                <w:numId w:val="13"/>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7E4B4AE3" w:rsidR="00A32CE3" w:rsidRPr="00A32CE3" w:rsidRDefault="009F362E" w:rsidP="006D51D1">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lastRenderedPageBreak/>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F965C1">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163668E9" w14:textId="6C699DA5" w:rsidR="00B11016" w:rsidRPr="007C1002" w:rsidRDefault="0049000A" w:rsidP="006D51D1">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BC174F">
              <w:rPr>
                <w:rFonts w:ascii="Trebuchet MS" w:eastAsia="Times New Roman" w:hAnsi="Trebuchet MS" w:cs="Times New Roman"/>
                <w:bCs/>
                <w:snapToGrid w:val="0"/>
              </w:rPr>
              <w:t xml:space="preserve">for a regular project, </w:t>
            </w:r>
            <w:r w:rsidR="007F31E6" w:rsidRPr="007C1002">
              <w:rPr>
                <w:rFonts w:ascii="Trebuchet MS" w:eastAsia="Times New Roman" w:hAnsi="Trebuchet MS" w:cs="Times New Roman"/>
                <w:bCs/>
                <w:snapToGrid w:val="0"/>
              </w:rPr>
              <w:t>per Priority</w:t>
            </w:r>
            <w:r w:rsidR="009D7DD8">
              <w:rPr>
                <w:rFonts w:ascii="Trebuchet MS" w:eastAsia="Times New Roman" w:hAnsi="Trebuchet MS" w:cs="Times New Roman"/>
                <w:bCs/>
                <w:snapToGrid w:val="0"/>
              </w:rPr>
              <w:t>.</w:t>
            </w:r>
            <w:r w:rsidR="007B3CBB" w:rsidRPr="007C1002">
              <w:rPr>
                <w:rFonts w:ascii="Trebuchet MS" w:eastAsia="Times New Roman" w:hAnsi="Trebuchet MS" w:cs="Times New Roman"/>
                <w:bCs/>
                <w:snapToGrid w:val="0"/>
              </w:rPr>
              <w:t xml:space="preserve"> </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715" w:type="dxa"/>
        <w:tblLook w:val="04A0" w:firstRow="1" w:lastRow="0" w:firstColumn="1" w:lastColumn="0" w:noHBand="0" w:noVBand="1"/>
      </w:tblPr>
      <w:tblGrid>
        <w:gridCol w:w="3005"/>
        <w:gridCol w:w="3650"/>
        <w:gridCol w:w="3060"/>
      </w:tblGrid>
      <w:tr w:rsidR="00653158" w:rsidRPr="002B62C7" w14:paraId="0E453EB2" w14:textId="77777777" w:rsidTr="00DF2716">
        <w:tc>
          <w:tcPr>
            <w:tcW w:w="300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650"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3060"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6D51D1">
        <w:tc>
          <w:tcPr>
            <w:tcW w:w="9715" w:type="dxa"/>
            <w:gridSpan w:val="3"/>
            <w:shd w:val="clear" w:color="auto" w:fill="D0CECE" w:themeFill="background2" w:themeFillShade="E6"/>
          </w:tcPr>
          <w:p w14:paraId="53233BCE" w14:textId="7E1E79E5"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6D51D1">
        <w:tc>
          <w:tcPr>
            <w:tcW w:w="300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710" w:type="dxa"/>
            <w:gridSpan w:val="2"/>
            <w:shd w:val="clear" w:color="auto" w:fill="F5EBFF"/>
          </w:tcPr>
          <w:p w14:paraId="78E2CAF1" w14:textId="0F36361B"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6D51D1">
        <w:tc>
          <w:tcPr>
            <w:tcW w:w="300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710" w:type="dxa"/>
            <w:gridSpan w:val="2"/>
            <w:shd w:val="clear" w:color="auto" w:fill="F5EBFF"/>
          </w:tcPr>
          <w:p w14:paraId="0CCB2A65" w14:textId="2DC66A07"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DF2716">
        <w:tc>
          <w:tcPr>
            <w:tcW w:w="300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650" w:type="dxa"/>
            <w:shd w:val="clear" w:color="auto" w:fill="D9E2F3" w:themeFill="accent5" w:themeFillTint="33"/>
          </w:tcPr>
          <w:p w14:paraId="2421433E" w14:textId="623F9BE2"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BC174F">
              <w:rPr>
                <w:rFonts w:ascii="Trebuchet MS" w:hAnsi="Trebuchet MS"/>
                <w:bCs/>
                <w:iCs/>
                <w:snapToGrid w:val="0"/>
                <w:sz w:val="22"/>
                <w:szCs w:val="22"/>
                <w:lang w:eastAsia="en-US"/>
              </w:rPr>
              <w:t>.</w:t>
            </w:r>
          </w:p>
        </w:tc>
        <w:tc>
          <w:tcPr>
            <w:tcW w:w="3060" w:type="dxa"/>
            <w:shd w:val="clear" w:color="auto" w:fill="E2EFD9" w:themeFill="accent6" w:themeFillTint="33"/>
          </w:tcPr>
          <w:p w14:paraId="2B1D64E3" w14:textId="51EF3E8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BC174F">
              <w:rPr>
                <w:rFonts w:ascii="Trebuchet MS" w:hAnsi="Trebuchet MS"/>
                <w:bCs/>
                <w:iCs/>
                <w:snapToGrid w:val="0"/>
                <w:sz w:val="22"/>
                <w:szCs w:val="22"/>
                <w:lang w:eastAsia="en-US"/>
              </w:rPr>
              <w:t>.</w:t>
            </w:r>
          </w:p>
        </w:tc>
      </w:tr>
      <w:tr w:rsidR="00653158" w:rsidRPr="002B62C7" w14:paraId="3DAC0DED" w14:textId="77777777" w:rsidTr="006D51D1">
        <w:tc>
          <w:tcPr>
            <w:tcW w:w="300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710" w:type="dxa"/>
            <w:gridSpan w:val="2"/>
            <w:shd w:val="clear" w:color="auto" w:fill="F5EBFF"/>
          </w:tcPr>
          <w:p w14:paraId="625A4F96" w14:textId="2FDE4C36"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tc>
      </w:tr>
      <w:tr w:rsidR="00653158" w:rsidRPr="002B62C7" w14:paraId="05238691" w14:textId="77777777" w:rsidTr="006D51D1">
        <w:tc>
          <w:tcPr>
            <w:tcW w:w="9715" w:type="dxa"/>
            <w:gridSpan w:val="3"/>
            <w:shd w:val="clear" w:color="auto" w:fill="D0CECE" w:themeFill="background2" w:themeFillShade="E6"/>
          </w:tcPr>
          <w:p w14:paraId="198E5A1B" w14:textId="723754ED"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If the project is selected for funding</w:t>
            </w:r>
          </w:p>
        </w:tc>
      </w:tr>
      <w:tr w:rsidR="00653158" w:rsidRPr="002B62C7" w14:paraId="14E71718" w14:textId="77777777" w:rsidTr="00DF2716">
        <w:tc>
          <w:tcPr>
            <w:tcW w:w="300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650" w:type="dxa"/>
            <w:shd w:val="clear" w:color="auto" w:fill="D9E2F3" w:themeFill="accent5" w:themeFillTint="33"/>
          </w:tcPr>
          <w:p w14:paraId="51DFDD23" w14:textId="4FC20959"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3060"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DF2716">
        <w:tc>
          <w:tcPr>
            <w:tcW w:w="300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650"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Prepares draft partnership agreement, discusses all clauses of the agreement with all project partners and ensures joint </w:t>
            </w:r>
            <w:r w:rsidRPr="002B62C7">
              <w:rPr>
                <w:rFonts w:ascii="Trebuchet MS" w:hAnsi="Trebuchet MS"/>
                <w:bCs/>
                <w:iCs/>
                <w:snapToGrid w:val="0"/>
                <w:sz w:val="22"/>
                <w:szCs w:val="22"/>
                <w:lang w:eastAsia="en-US"/>
              </w:rPr>
              <w:lastRenderedPageBreak/>
              <w:t>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3060"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lastRenderedPageBreak/>
              <w:t xml:space="preserve">Discuss, agrees the content of the partnership agreement and signs the </w:t>
            </w:r>
            <w:r w:rsidRPr="002B62C7">
              <w:rPr>
                <w:rFonts w:ascii="Trebuchet MS" w:hAnsi="Trebuchet MS"/>
                <w:bCs/>
                <w:iCs/>
                <w:snapToGrid w:val="0"/>
                <w:sz w:val="22"/>
                <w:szCs w:val="22"/>
                <w:lang w:eastAsia="en-US"/>
              </w:rPr>
              <w:lastRenderedPageBreak/>
              <w:t>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DF2716">
        <w:tc>
          <w:tcPr>
            <w:tcW w:w="300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Signature of the grant contract</w:t>
            </w:r>
          </w:p>
        </w:tc>
        <w:tc>
          <w:tcPr>
            <w:tcW w:w="3650" w:type="dxa"/>
            <w:shd w:val="clear" w:color="auto" w:fill="D9E2F3" w:themeFill="accent5" w:themeFillTint="33"/>
          </w:tcPr>
          <w:p w14:paraId="79E29013" w14:textId="586080D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3060"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DF2716">
        <w:tc>
          <w:tcPr>
            <w:tcW w:w="300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650"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3060"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DF2716">
        <w:tc>
          <w:tcPr>
            <w:tcW w:w="300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650" w:type="dxa"/>
            <w:shd w:val="clear" w:color="auto" w:fill="D9E2F3" w:themeFill="accent5" w:themeFillTint="33"/>
          </w:tcPr>
          <w:p w14:paraId="32F6C6B1" w14:textId="683E44CA"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BC174F">
              <w:rPr>
                <w:rFonts w:ascii="Trebuchet MS" w:hAnsi="Trebuchet MS"/>
                <w:bCs/>
                <w:iCs/>
                <w:snapToGrid w:val="0"/>
                <w:sz w:val="22"/>
                <w:szCs w:val="22"/>
                <w:lang w:eastAsia="en-US"/>
              </w:rPr>
              <w:t>.</w:t>
            </w:r>
          </w:p>
        </w:tc>
        <w:tc>
          <w:tcPr>
            <w:tcW w:w="3060" w:type="dxa"/>
            <w:shd w:val="clear" w:color="auto" w:fill="E2EFD9" w:themeFill="accent6" w:themeFillTint="33"/>
          </w:tcPr>
          <w:p w14:paraId="40313CE8" w14:textId="37E1DD1D"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BC174F">
              <w:rPr>
                <w:rFonts w:ascii="Trebuchet MS" w:hAnsi="Trebuchet MS"/>
                <w:bCs/>
                <w:iCs/>
                <w:snapToGrid w:val="0"/>
                <w:sz w:val="22"/>
                <w:szCs w:val="22"/>
                <w:lang w:eastAsia="en-US"/>
              </w:rPr>
              <w:t>.</w:t>
            </w:r>
          </w:p>
        </w:tc>
      </w:tr>
      <w:tr w:rsidR="00653158" w:rsidRPr="002B62C7" w14:paraId="34FB9FDA" w14:textId="77777777" w:rsidTr="00DF2716">
        <w:tc>
          <w:tcPr>
            <w:tcW w:w="300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650"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3060"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5C93A35B" w14:textId="4E5892E7" w:rsidR="00A91EE0" w:rsidRDefault="00A91EE0" w:rsidP="00263237">
      <w:pPr>
        <w:spacing w:after="0" w:line="276" w:lineRule="auto"/>
        <w:jc w:val="both"/>
        <w:rPr>
          <w:rFonts w:ascii="Trebuchet MS" w:eastAsia="Times New Roman" w:hAnsi="Trebuchet MS" w:cs="Times New Roman"/>
          <w:b/>
          <w:bCs/>
          <w:snapToGrid w:val="0"/>
        </w:rPr>
      </w:pPr>
    </w:p>
    <w:p w14:paraId="370884AE" w14:textId="77777777" w:rsidR="006D51D1" w:rsidRPr="00263237" w:rsidRDefault="006D51D1" w:rsidP="00263237">
      <w:pPr>
        <w:spacing w:after="0" w:line="276" w:lineRule="auto"/>
        <w:jc w:val="both"/>
        <w:rPr>
          <w:rFonts w:ascii="Trebuchet MS" w:eastAsia="Times New Roman" w:hAnsi="Trebuchet MS" w:cs="Times New Roman"/>
          <w:b/>
          <w:bCs/>
          <w:snapToGrid w:val="0"/>
        </w:rPr>
      </w:pPr>
    </w:p>
    <w:p w14:paraId="18D8E85F" w14:textId="46FA6EA7" w:rsidR="00566809" w:rsidRPr="00862B74" w:rsidRDefault="00C77087"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87" w:name="_Toc130479229"/>
      <w:r>
        <w:rPr>
          <w:rFonts w:ascii="Trebuchet MS" w:eastAsia="Times New Roman" w:hAnsi="Trebuchet MS" w:cs="Times New Roman"/>
          <w:b/>
          <w:smallCaps/>
          <w:snapToGrid w:val="0"/>
          <w:color w:val="FFFFFF"/>
        </w:rPr>
        <w:t>7</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87"/>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447AE79C" w:rsidR="007524E0" w:rsidRDefault="00C77087" w:rsidP="00F60E6E">
      <w:pPr>
        <w:pStyle w:val="Heading2"/>
        <w:rPr>
          <w:rFonts w:ascii="Trebuchet MS" w:eastAsia="Times New Roman" w:hAnsi="Trebuchet MS" w:cs="Times New Roman"/>
          <w:b/>
          <w:bCs/>
          <w:snapToGrid w:val="0"/>
        </w:rPr>
      </w:pPr>
      <w:bookmarkStart w:id="88" w:name="_Toc130479230"/>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88"/>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057F7C74" w:rsidR="00E26B3A" w:rsidRPr="006D51D1" w:rsidRDefault="00E26B3A" w:rsidP="007524E0">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The indicative activities </w:t>
      </w:r>
      <w:r w:rsidR="007524E0" w:rsidRPr="006D51D1">
        <w:rPr>
          <w:rFonts w:ascii="Trebuchet MS" w:eastAsia="Times New Roman" w:hAnsi="Trebuchet MS" w:cs="Times New Roman"/>
          <w:bCs/>
          <w:snapToGrid w:val="0"/>
        </w:rPr>
        <w:t>finance</w:t>
      </w:r>
      <w:r w:rsidRPr="006D51D1">
        <w:rPr>
          <w:rFonts w:ascii="Trebuchet MS" w:eastAsia="Times New Roman" w:hAnsi="Trebuchet MS" w:cs="Times New Roman"/>
          <w:bCs/>
          <w:snapToGrid w:val="0"/>
        </w:rPr>
        <w:t xml:space="preserve">d under the programme can be found </w:t>
      </w:r>
      <w:r w:rsidR="00051A0F" w:rsidRPr="006D51D1">
        <w:rPr>
          <w:rFonts w:ascii="Trebuchet MS" w:eastAsia="Times New Roman" w:hAnsi="Trebuchet MS" w:cs="Times New Roman"/>
          <w:bCs/>
          <w:snapToGrid w:val="0"/>
        </w:rPr>
        <w:t>in</w:t>
      </w:r>
      <w:r w:rsidR="00A32CE3" w:rsidRPr="006D51D1">
        <w:rPr>
          <w:rFonts w:ascii="Trebuchet MS" w:eastAsia="Times New Roman" w:hAnsi="Trebuchet MS" w:cs="Times New Roman"/>
          <w:bCs/>
          <w:snapToGrid w:val="0"/>
        </w:rPr>
        <w:t xml:space="preserve"> the </w:t>
      </w:r>
      <w:r w:rsidR="00051A0F" w:rsidRPr="006D51D1">
        <w:rPr>
          <w:rFonts w:ascii="Trebuchet MS" w:eastAsia="Times New Roman" w:hAnsi="Trebuchet MS" w:cs="Times New Roman"/>
          <w:bCs/>
          <w:snapToGrid w:val="0"/>
        </w:rPr>
        <w:t>P</w:t>
      </w:r>
      <w:r w:rsidR="00054787" w:rsidRPr="006D51D1">
        <w:rPr>
          <w:rFonts w:ascii="Trebuchet MS" w:eastAsia="Times New Roman" w:hAnsi="Trebuchet MS" w:cs="Times New Roman"/>
          <w:bCs/>
          <w:snapToGrid w:val="0"/>
        </w:rPr>
        <w:t xml:space="preserve">rogramme </w:t>
      </w:r>
      <w:r w:rsidR="00051A0F" w:rsidRPr="006D51D1">
        <w:rPr>
          <w:rFonts w:ascii="Trebuchet MS" w:eastAsia="Times New Roman" w:hAnsi="Trebuchet MS" w:cs="Times New Roman"/>
          <w:bCs/>
          <w:snapToGrid w:val="0"/>
        </w:rPr>
        <w:t xml:space="preserve">document available on the </w:t>
      </w:r>
      <w:r w:rsidR="00054787" w:rsidRPr="006D51D1">
        <w:rPr>
          <w:rFonts w:ascii="Trebuchet MS" w:eastAsia="Times New Roman" w:hAnsi="Trebuchet MS" w:cs="Times New Roman"/>
          <w:bCs/>
          <w:snapToGrid w:val="0"/>
        </w:rPr>
        <w:t>website</w:t>
      </w:r>
      <w:r w:rsidR="00051A0F" w:rsidRPr="006D51D1">
        <w:rPr>
          <w:rFonts w:ascii="Trebuchet MS" w:eastAsia="Times New Roman" w:hAnsi="Trebuchet MS" w:cs="Times New Roman"/>
          <w:bCs/>
          <w:snapToGrid w:val="0"/>
        </w:rPr>
        <w:t xml:space="preserve"> </w:t>
      </w:r>
      <w:hyperlink r:id="rId27" w:history="1">
        <w:r w:rsidR="00051A0F" w:rsidRPr="006D51D1">
          <w:rPr>
            <w:rStyle w:val="Hyperlink"/>
            <w:rFonts w:ascii="Trebuchet MS" w:eastAsia="Times New Roman" w:hAnsi="Trebuchet MS" w:cs="Times New Roman"/>
            <w:bCs/>
            <w:snapToGrid w:val="0"/>
          </w:rPr>
          <w:t>www.blacksea-cbc.net</w:t>
        </w:r>
      </w:hyperlink>
      <w:r w:rsidR="00051A0F" w:rsidRPr="006D51D1">
        <w:rPr>
          <w:rFonts w:ascii="Trebuchet MS" w:eastAsia="Times New Roman" w:hAnsi="Trebuchet MS" w:cs="Times New Roman"/>
          <w:bCs/>
          <w:snapToGrid w:val="0"/>
        </w:rPr>
        <w:t xml:space="preserve"> </w:t>
      </w:r>
      <w:r w:rsidR="00A32CE3" w:rsidRPr="006D51D1">
        <w:rPr>
          <w:rFonts w:ascii="Trebuchet MS" w:eastAsia="Times New Roman" w:hAnsi="Trebuchet MS" w:cs="Times New Roman"/>
          <w:bCs/>
          <w:snapToGrid w:val="0"/>
        </w:rPr>
        <w:t>.</w:t>
      </w:r>
    </w:p>
    <w:p w14:paraId="6284429F" w14:textId="77777777" w:rsidR="007524E0" w:rsidRPr="006D51D1" w:rsidRDefault="007524E0" w:rsidP="007524E0">
      <w:pPr>
        <w:spacing w:after="0" w:line="276" w:lineRule="auto"/>
        <w:jc w:val="both"/>
        <w:rPr>
          <w:rFonts w:ascii="Trebuchet MS" w:eastAsia="Times New Roman" w:hAnsi="Trebuchet MS" w:cs="Times New Roman"/>
          <w:b/>
          <w:bCs/>
          <w:snapToGrid w:val="0"/>
        </w:rPr>
      </w:pPr>
    </w:p>
    <w:p w14:paraId="61AB18EB" w14:textId="3B248648" w:rsidR="009C7371" w:rsidRPr="006D51D1" w:rsidRDefault="009C7371" w:rsidP="009C7371">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
          <w:snapToGrid w:val="0"/>
        </w:rPr>
        <w:t>Projects under Specific Objective 4</w:t>
      </w:r>
      <w:r w:rsidRPr="006D51D1">
        <w:rPr>
          <w:rFonts w:ascii="Trebuchet MS" w:eastAsia="Times New Roman" w:hAnsi="Trebuchet MS" w:cs="Times New Roman"/>
          <w:bCs/>
          <w:snapToGrid w:val="0"/>
        </w:rPr>
        <w:t xml:space="preserve"> proposing activities aiming at removal of invasive and alien species (NIS and IAS) should consider in their approach that the removal of such species should be done in a way that the overall biodiversity and quality of the marine ecosystems are not harmed</w:t>
      </w:r>
      <w:r w:rsidR="00FA7D15" w:rsidRPr="006D51D1">
        <w:rPr>
          <w:rFonts w:ascii="Trebuchet MS" w:eastAsia="Times New Roman" w:hAnsi="Trebuchet MS" w:cs="Times New Roman"/>
          <w:bCs/>
          <w:snapToGrid w:val="0"/>
        </w:rPr>
        <w:t xml:space="preserve">. In this respect, </w:t>
      </w:r>
      <w:r w:rsidR="001756CB" w:rsidRPr="006D51D1">
        <w:rPr>
          <w:rFonts w:ascii="Trebuchet MS" w:eastAsia="Times New Roman" w:hAnsi="Trebuchet MS" w:cs="Times New Roman"/>
          <w:bCs/>
          <w:snapToGrid w:val="0"/>
        </w:rPr>
        <w:t xml:space="preserve">in </w:t>
      </w:r>
      <w:r w:rsidR="00E65B5B" w:rsidRPr="006D51D1">
        <w:rPr>
          <w:rFonts w:ascii="Trebuchet MS" w:eastAsia="Times New Roman" w:hAnsi="Trebuchet MS" w:cs="Times New Roman"/>
          <w:bCs/>
          <w:snapToGrid w:val="0"/>
        </w:rPr>
        <w:t xml:space="preserve">the Application, </w:t>
      </w:r>
      <w:r w:rsidR="00291262" w:rsidRPr="006D51D1">
        <w:rPr>
          <w:rFonts w:ascii="Trebuchet MS" w:eastAsia="Times New Roman" w:hAnsi="Trebuchet MS" w:cs="Times New Roman"/>
          <w:bCs/>
          <w:i/>
          <w:iCs/>
          <w:snapToGrid w:val="0"/>
        </w:rPr>
        <w:t xml:space="preserve">Section Horizontal principles </w:t>
      </w:r>
      <w:r w:rsidR="00291262" w:rsidRPr="006D51D1">
        <w:rPr>
          <w:rFonts w:ascii="Trebuchet MS" w:eastAsia="Times New Roman" w:hAnsi="Trebuchet MS" w:cs="Times New Roman"/>
          <w:bCs/>
          <w:snapToGrid w:val="0"/>
        </w:rPr>
        <w:t>- Sustainable development and environment protection</w:t>
      </w:r>
      <w:r w:rsidR="001756CB" w:rsidRPr="006D51D1">
        <w:rPr>
          <w:rFonts w:ascii="Trebuchet MS" w:eastAsia="Times New Roman" w:hAnsi="Trebuchet MS" w:cs="Times New Roman"/>
          <w:bCs/>
          <w:snapToGrid w:val="0"/>
        </w:rPr>
        <w:t xml:space="preserve"> applicants should </w:t>
      </w:r>
      <w:r w:rsidR="00FA7D15" w:rsidRPr="006D51D1">
        <w:rPr>
          <w:rFonts w:ascii="Trebuchet MS" w:eastAsia="Times New Roman" w:hAnsi="Trebuchet MS" w:cs="Times New Roman"/>
          <w:bCs/>
          <w:snapToGrid w:val="0"/>
        </w:rPr>
        <w:t xml:space="preserve">refer to the DNSH principle when presenting the expected impacts of the project, to show that their project will not carry out activities that will harm the environment. </w:t>
      </w:r>
    </w:p>
    <w:p w14:paraId="77315E4D" w14:textId="02F5B3A9" w:rsidR="009C7371" w:rsidRPr="006D51D1" w:rsidRDefault="009C7371" w:rsidP="007524E0">
      <w:pPr>
        <w:spacing w:after="0" w:line="276" w:lineRule="auto"/>
        <w:jc w:val="both"/>
        <w:rPr>
          <w:rFonts w:ascii="Trebuchet MS" w:eastAsia="Times New Roman" w:hAnsi="Trebuchet MS" w:cs="Times New Roman"/>
          <w:bCs/>
          <w:snapToGrid w:val="0"/>
        </w:rPr>
      </w:pPr>
    </w:p>
    <w:p w14:paraId="36F5DA16" w14:textId="0B5CA75C" w:rsidR="001756CB" w:rsidRPr="006D51D1" w:rsidRDefault="00AF2D0A" w:rsidP="00C74D18">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lastRenderedPageBreak/>
        <w:t xml:space="preserve">For investments in infrastructure with an expected lifespan of at least five years, </w:t>
      </w:r>
      <w:r w:rsidR="008C24B6" w:rsidRPr="006D51D1">
        <w:rPr>
          <w:rFonts w:ascii="Trebuchet MS" w:eastAsia="Times New Roman" w:hAnsi="Trebuchet MS" w:cs="Times New Roman"/>
          <w:bCs/>
          <w:snapToGrid w:val="0"/>
        </w:rPr>
        <w:t xml:space="preserve">an assessment on </w:t>
      </w:r>
      <w:r w:rsidRPr="006D51D1">
        <w:rPr>
          <w:rFonts w:ascii="Trebuchet MS" w:eastAsia="Times New Roman" w:hAnsi="Trebuchet MS" w:cs="Times New Roman"/>
          <w:bCs/>
          <w:snapToGrid w:val="0"/>
        </w:rPr>
        <w:t xml:space="preserve">how the </w:t>
      </w:r>
      <w:r w:rsidRPr="006D51D1">
        <w:rPr>
          <w:rFonts w:ascii="Trebuchet MS" w:eastAsia="Times New Roman" w:hAnsi="Trebuchet MS" w:cs="Times New Roman"/>
          <w:b/>
          <w:snapToGrid w:val="0"/>
        </w:rPr>
        <w:t>potential impacts of climate change were taken into consideration</w:t>
      </w:r>
      <w:r w:rsidRPr="006D51D1">
        <w:rPr>
          <w:rFonts w:ascii="Trebuchet MS" w:eastAsia="Times New Roman" w:hAnsi="Trebuchet MS" w:cs="Times New Roman"/>
          <w:bCs/>
          <w:snapToGrid w:val="0"/>
        </w:rPr>
        <w:t xml:space="preserve"> </w:t>
      </w:r>
      <w:r w:rsidR="008C24B6" w:rsidRPr="006D51D1">
        <w:rPr>
          <w:rFonts w:ascii="Trebuchet MS" w:eastAsia="Times New Roman" w:hAnsi="Trebuchet MS" w:cs="Times New Roman"/>
          <w:bCs/>
          <w:snapToGrid w:val="0"/>
        </w:rPr>
        <w:t xml:space="preserve">has to be </w:t>
      </w:r>
      <w:r w:rsidR="00CF2FA9" w:rsidRPr="006D51D1">
        <w:rPr>
          <w:rFonts w:ascii="Trebuchet MS" w:eastAsia="Times New Roman" w:hAnsi="Trebuchet MS" w:cs="Times New Roman"/>
          <w:bCs/>
          <w:snapToGrid w:val="0"/>
        </w:rPr>
        <w:t xml:space="preserve">made and </w:t>
      </w:r>
      <w:r w:rsidR="008C24B6" w:rsidRPr="006D51D1">
        <w:rPr>
          <w:rFonts w:ascii="Trebuchet MS" w:eastAsia="Times New Roman" w:hAnsi="Trebuchet MS" w:cs="Times New Roman"/>
          <w:bCs/>
          <w:snapToGrid w:val="0"/>
        </w:rPr>
        <w:t xml:space="preserve">described </w:t>
      </w:r>
      <w:r w:rsidRPr="006D51D1">
        <w:rPr>
          <w:rFonts w:ascii="Trebuchet MS" w:eastAsia="Times New Roman" w:hAnsi="Trebuchet MS" w:cs="Times New Roman"/>
          <w:bCs/>
          <w:snapToGrid w:val="0"/>
        </w:rPr>
        <w:t xml:space="preserve">(climate proofing only in the sense of climate adaptation &amp; resilience*, according to the relevant provisions from the COMMISSION NOTICE "Technical guidance on the climate proofing of infrastructure in the period 2021-2027" (2021/C 373/01-https://eur-lex.europa.eu/legal-content/EN/TXT/HTML/?uri=OJ:C:2021:373:FULL&amp;from=EN). </w:t>
      </w:r>
    </w:p>
    <w:p w14:paraId="5298016E" w14:textId="4E7D4611" w:rsidR="00AF2D0A" w:rsidRPr="006D51D1" w:rsidRDefault="008C24B6" w:rsidP="00C74D18">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Please be aware that</w:t>
      </w:r>
      <w:r w:rsidR="00AF2D0A" w:rsidRPr="006D51D1">
        <w:rPr>
          <w:rFonts w:ascii="Trebuchet MS" w:eastAsia="Times New Roman" w:hAnsi="Trebuchet MS" w:cs="Times New Roman"/>
          <w:bCs/>
          <w:snapToGrid w:val="0"/>
        </w:rPr>
        <w:t xml:space="preserve"> </w:t>
      </w:r>
      <w:r w:rsidRPr="006D51D1">
        <w:rPr>
          <w:rFonts w:ascii="Trebuchet MS" w:eastAsia="Times New Roman" w:hAnsi="Trebuchet MS" w:cs="Times New Roman"/>
          <w:bCs/>
          <w:snapToGrid w:val="0"/>
        </w:rPr>
        <w:t xml:space="preserve">during the evaluation and selection of projects the documents related to this assessment might be requested by the management structures. </w:t>
      </w:r>
    </w:p>
    <w:p w14:paraId="28B22401" w14:textId="77777777" w:rsidR="00AF2D0A" w:rsidRPr="006D51D1" w:rsidRDefault="00AF2D0A" w:rsidP="00421DC0">
      <w:pPr>
        <w:spacing w:after="0" w:line="276" w:lineRule="auto"/>
        <w:jc w:val="both"/>
        <w:rPr>
          <w:rFonts w:ascii="Trebuchet MS" w:eastAsia="Times New Roman" w:hAnsi="Trebuchet MS" w:cs="Times New Roman"/>
          <w:bCs/>
          <w:snapToGrid w:val="0"/>
        </w:rPr>
      </w:pPr>
    </w:p>
    <w:p w14:paraId="0A8FE002" w14:textId="60333CD8" w:rsidR="00421DC0" w:rsidRPr="006D51D1" w:rsidRDefault="00421DC0" w:rsidP="00421DC0">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Projects including an infrastructure component are encouraged to integrate the core values of the New European Bauhaus initiative: sustainability, aesthetic, inclusivity, as provided in </w:t>
      </w:r>
      <w:hyperlink r:id="rId28" w:history="1">
        <w:r w:rsidRPr="006D51D1">
          <w:rPr>
            <w:rStyle w:val="Hyperlink"/>
            <w:rFonts w:ascii="Trebuchet MS" w:eastAsia="Times New Roman" w:hAnsi="Trebuchet MS" w:cs="Times New Roman"/>
            <w:bCs/>
            <w:snapToGrid w:val="0"/>
          </w:rPr>
          <w:t>the EC Communication no. 573(2021)</w:t>
        </w:r>
      </w:hyperlink>
      <w:r w:rsidR="0067060F" w:rsidRPr="006D51D1">
        <w:rPr>
          <w:rFonts w:ascii="Trebuchet MS" w:eastAsia="Times New Roman" w:hAnsi="Trebuchet MS" w:cs="Times New Roman"/>
          <w:bCs/>
          <w:snapToGrid w:val="0"/>
        </w:rPr>
        <w:t>.</w:t>
      </w:r>
    </w:p>
    <w:p w14:paraId="4493B38C" w14:textId="62B826DA" w:rsidR="0067060F" w:rsidRPr="006D51D1" w:rsidRDefault="004B4F48" w:rsidP="00421DC0">
      <w:pPr>
        <w:spacing w:after="0" w:line="276" w:lineRule="auto"/>
        <w:jc w:val="both"/>
        <w:rPr>
          <w:rFonts w:ascii="Trebuchet MS" w:eastAsia="Times New Roman" w:hAnsi="Trebuchet MS" w:cs="Times New Roman"/>
          <w:bCs/>
          <w:snapToGrid w:val="0"/>
          <w:color w:val="000000" w:themeColor="text1"/>
        </w:rPr>
      </w:pPr>
      <w:r w:rsidRPr="006D51D1">
        <w:rPr>
          <w:rFonts w:ascii="Trebuchet MS" w:eastAsia="Times New Roman" w:hAnsi="Trebuchet MS" w:cs="Times New Roman"/>
          <w:bCs/>
          <w:snapToGrid w:val="0"/>
        </w:rPr>
        <w:t xml:space="preserve">For more detailed explanations on the aspects to be considered in relation to the New European Bauhaus initiative, please see </w:t>
      </w:r>
      <w:r w:rsidRPr="006D51D1">
        <w:rPr>
          <w:rFonts w:ascii="Trebuchet MS" w:eastAsia="Times New Roman" w:hAnsi="Trebuchet MS" w:cs="Times New Roman"/>
          <w:b/>
          <w:i/>
          <w:iCs/>
          <w:snapToGrid w:val="0"/>
          <w:color w:val="000000" w:themeColor="text1"/>
        </w:rPr>
        <w:t>Annex</w:t>
      </w:r>
      <w:r w:rsidR="001756CB" w:rsidRPr="006D51D1">
        <w:rPr>
          <w:rFonts w:ascii="Trebuchet MS" w:eastAsia="Times New Roman" w:hAnsi="Trebuchet MS" w:cs="Times New Roman"/>
          <w:b/>
          <w:i/>
          <w:iCs/>
          <w:snapToGrid w:val="0"/>
          <w:color w:val="000000" w:themeColor="text1"/>
        </w:rPr>
        <w:t xml:space="preserve"> 1</w:t>
      </w:r>
      <w:r w:rsidRPr="006D51D1">
        <w:rPr>
          <w:rFonts w:ascii="Trebuchet MS" w:eastAsia="Times New Roman" w:hAnsi="Trebuchet MS" w:cs="Times New Roman"/>
          <w:b/>
          <w:i/>
          <w:iCs/>
          <w:snapToGrid w:val="0"/>
          <w:color w:val="000000" w:themeColor="text1"/>
        </w:rPr>
        <w:t xml:space="preserve"> Horizontal principles</w:t>
      </w:r>
      <w:r w:rsidRPr="006D51D1">
        <w:rPr>
          <w:rFonts w:ascii="Trebuchet MS" w:eastAsia="Times New Roman" w:hAnsi="Trebuchet MS" w:cs="Times New Roman"/>
          <w:bCs/>
          <w:snapToGrid w:val="0"/>
          <w:color w:val="000000" w:themeColor="text1"/>
        </w:rPr>
        <w:t>.</w:t>
      </w:r>
    </w:p>
    <w:p w14:paraId="171DB59E" w14:textId="77777777" w:rsidR="004B4F48" w:rsidRPr="006B674B" w:rsidRDefault="004B4F48" w:rsidP="00421DC0">
      <w:pPr>
        <w:spacing w:after="0" w:line="276" w:lineRule="auto"/>
        <w:jc w:val="both"/>
        <w:rPr>
          <w:rFonts w:ascii="Trebuchet MS" w:eastAsia="Times New Roman" w:hAnsi="Trebuchet MS" w:cs="Times New Roman"/>
          <w:bCs/>
          <w:snapToGrid w:val="0"/>
        </w:rPr>
      </w:pPr>
    </w:p>
    <w:p w14:paraId="3445C384" w14:textId="366EDABD" w:rsidR="00263237" w:rsidRDefault="00C77087" w:rsidP="00F60E6E">
      <w:pPr>
        <w:pStyle w:val="Heading2"/>
        <w:rPr>
          <w:rFonts w:ascii="Trebuchet MS" w:eastAsia="Times New Roman" w:hAnsi="Trebuchet MS" w:cs="Times New Roman"/>
          <w:b/>
          <w:bCs/>
          <w:snapToGrid w:val="0"/>
        </w:rPr>
      </w:pPr>
      <w:bookmarkStart w:id="89" w:name="_Toc130479231"/>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89"/>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5E26EDE5"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Part I</w:t>
      </w:r>
      <w:r w:rsidR="006E67E2">
        <w:rPr>
          <w:rFonts w:ascii="Trebuchet MS" w:eastAsia="Times New Roman" w:hAnsi="Trebuchet MS" w:cs="Times New Roman"/>
          <w:b/>
          <w:i/>
          <w:iCs/>
          <w:snapToGrid w:val="0"/>
          <w:color w:val="000000" w:themeColor="text1"/>
        </w:rPr>
        <w:t xml:space="preserve"> </w:t>
      </w:r>
      <w:r w:rsidR="00286BE7">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E74D5F" w:rsidRPr="00162F84">
        <w:rPr>
          <w:rFonts w:ascii="Trebuchet MS" w:eastAsia="Times New Roman" w:hAnsi="Trebuchet MS" w:cs="Times New Roman"/>
          <w:b/>
          <w:i/>
          <w:iCs/>
          <w:snapToGrid w:val="0"/>
          <w:color w:val="000000" w:themeColor="text1"/>
        </w:rPr>
        <w:t>3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28EB256C" w14:textId="1935842D" w:rsidR="001F1966" w:rsidRPr="00E56C4F"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u w:val="single"/>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2FCEFE21" w:rsidR="00AD6B89" w:rsidRPr="00AD6B89" w:rsidRDefault="00C77087" w:rsidP="00F60E6E">
      <w:pPr>
        <w:pStyle w:val="Heading2"/>
        <w:rPr>
          <w:rFonts w:ascii="Trebuchet MS" w:eastAsia="Times New Roman" w:hAnsi="Trebuchet MS" w:cs="Times New Roman"/>
          <w:b/>
          <w:bCs/>
          <w:snapToGrid w:val="0"/>
          <w:lang w:val="en-US"/>
        </w:rPr>
      </w:pPr>
      <w:bookmarkStart w:id="90" w:name="_Toc130479232"/>
      <w:r>
        <w:rPr>
          <w:rFonts w:ascii="Trebuchet MS" w:eastAsia="Times New Roman" w:hAnsi="Trebuchet MS" w:cs="Times New Roman"/>
          <w:b/>
          <w:bCs/>
          <w:snapToGrid w:val="0"/>
          <w:lang w:val="en-US"/>
        </w:rPr>
        <w:t>7</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90"/>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5FE079D9"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All Applicants should describe how their cooperation project </w:t>
      </w:r>
      <w:r w:rsidRPr="004B29C4">
        <w:rPr>
          <w:rFonts w:ascii="Trebuchet MS" w:eastAsia="Times New Roman" w:hAnsi="Trebuchet MS" w:cs="Times New Roman"/>
          <w:b/>
          <w:bCs/>
          <w:snapToGrid w:val="0"/>
        </w:rPr>
        <w:t>contributes</w:t>
      </w:r>
      <w:r w:rsidR="00114BFB" w:rsidRPr="004B29C4">
        <w:rPr>
          <w:rFonts w:ascii="Trebuchet MS" w:eastAsia="Times New Roman" w:hAnsi="Trebuchet MS" w:cs="Times New Roman"/>
          <w:b/>
          <w:bCs/>
          <w:snapToGrid w:val="0"/>
        </w:rPr>
        <w:t xml:space="preserve"> to the objectives of the </w:t>
      </w:r>
      <w:hyperlink r:id="rId29" w:anchor=":~:text=The%20Common%20Maritime%20Agenda%20for,of%20the%20Black%20Sea%20Strategy." w:history="1">
        <w:r w:rsidR="00114BFB" w:rsidRPr="004B29C4">
          <w:rPr>
            <w:rStyle w:val="Hyperlink"/>
            <w:rFonts w:ascii="Trebuchet MS" w:eastAsia="Times New Roman" w:hAnsi="Trebuchet MS" w:cs="Times New Roman"/>
            <w:b/>
            <w:bCs/>
            <w:snapToGrid w:val="0"/>
          </w:rPr>
          <w:t>Common Maritime Agenda</w:t>
        </w:r>
      </w:hyperlink>
      <w:r w:rsidR="003E0C3B" w:rsidRPr="004B29C4">
        <w:rPr>
          <w:rFonts w:ascii="Trebuchet MS" w:eastAsia="Times New Roman" w:hAnsi="Trebuchet MS" w:cs="Times New Roman"/>
          <w:b/>
          <w:bCs/>
          <w:snapToGrid w:val="0"/>
        </w:rPr>
        <w:t xml:space="preserve"> </w:t>
      </w:r>
      <w:r w:rsidR="00114BFB" w:rsidRPr="004B29C4">
        <w:rPr>
          <w:rFonts w:ascii="Trebuchet MS" w:eastAsia="Times New Roman" w:hAnsi="Trebuchet MS" w:cs="Times New Roman"/>
          <w:b/>
          <w:bCs/>
          <w:snapToGrid w:val="0"/>
        </w:rPr>
        <w:t>and</w:t>
      </w:r>
      <w:r w:rsidR="00D015AD">
        <w:rPr>
          <w:rFonts w:ascii="Trebuchet MS" w:eastAsia="Times New Roman" w:hAnsi="Trebuchet MS" w:cs="Times New Roman"/>
          <w:b/>
          <w:bCs/>
          <w:snapToGrid w:val="0"/>
        </w:rPr>
        <w:t xml:space="preserve"> if the case, to</w:t>
      </w:r>
      <w:r w:rsidRPr="004B29C4">
        <w:rPr>
          <w:rFonts w:ascii="Trebuchet MS" w:eastAsia="Times New Roman" w:hAnsi="Trebuchet MS" w:cs="Times New Roman"/>
          <w:b/>
          <w:bCs/>
          <w:snapToGrid w:val="0"/>
        </w:rPr>
        <w:t xml:space="preserve"> one of the following EU strategies and policies:</w:t>
      </w:r>
      <w:r w:rsidRPr="004B29C4">
        <w:rPr>
          <w:rFonts w:ascii="Trebuchet MS" w:eastAsia="Times New Roman" w:hAnsi="Trebuchet MS" w:cs="Times New Roman"/>
          <w:bCs/>
          <w:snapToGrid w:val="0"/>
        </w:rPr>
        <w:t xml:space="preserve"> </w:t>
      </w:r>
    </w:p>
    <w:p w14:paraId="5146ECF0" w14:textId="77777777" w:rsidR="00E978BE" w:rsidRPr="004B29C4" w:rsidRDefault="00331C39" w:rsidP="00E978BE">
      <w:pPr>
        <w:numPr>
          <w:ilvl w:val="0"/>
          <w:numId w:val="2"/>
        </w:numPr>
        <w:spacing w:after="0" w:line="276" w:lineRule="auto"/>
        <w:jc w:val="both"/>
        <w:rPr>
          <w:rFonts w:ascii="Trebuchet MS" w:eastAsia="Times New Roman" w:hAnsi="Trebuchet MS" w:cs="Times New Roman"/>
          <w:bCs/>
          <w:snapToGrid w:val="0"/>
        </w:rPr>
      </w:pPr>
      <w:hyperlink r:id="rId30" w:history="1">
        <w:r w:rsidR="00E978BE" w:rsidRPr="004B29C4">
          <w:rPr>
            <w:rStyle w:val="Hyperlink"/>
            <w:rFonts w:ascii="Trebuchet MS" w:eastAsia="Times New Roman" w:hAnsi="Trebuchet MS" w:cs="Times New Roman"/>
            <w:bCs/>
            <w:snapToGrid w:val="0"/>
          </w:rPr>
          <w:t>EU Strategy for the Danube Region (EUSDR),</w:t>
        </w:r>
      </w:hyperlink>
      <w:r w:rsidR="00E978BE" w:rsidRPr="004B29C4">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COM(2010) 715 final; </w:t>
      </w:r>
    </w:p>
    <w:p w14:paraId="28FC89F5" w14:textId="77777777" w:rsidR="00E978BE" w:rsidRPr="004B29C4" w:rsidRDefault="00331C39" w:rsidP="00E978BE">
      <w:pPr>
        <w:numPr>
          <w:ilvl w:val="0"/>
          <w:numId w:val="2"/>
        </w:numPr>
        <w:spacing w:after="0" w:line="276" w:lineRule="auto"/>
        <w:jc w:val="both"/>
        <w:rPr>
          <w:rFonts w:ascii="Trebuchet MS" w:eastAsia="Times New Roman" w:hAnsi="Trebuchet MS" w:cs="Times New Roman"/>
          <w:bCs/>
          <w:snapToGrid w:val="0"/>
        </w:rPr>
      </w:pPr>
      <w:hyperlink r:id="rId31" w:history="1">
        <w:r w:rsidR="00E978BE" w:rsidRPr="004B29C4">
          <w:rPr>
            <w:rStyle w:val="Hyperlink"/>
            <w:rFonts w:ascii="Trebuchet MS" w:eastAsia="Times New Roman" w:hAnsi="Trebuchet MS" w:cs="Times New Roman"/>
            <w:bCs/>
            <w:snapToGrid w:val="0"/>
          </w:rPr>
          <w:t>EU Strategy for the Adriatic and Ionian Region (EUSAIR)</w:t>
        </w:r>
      </w:hyperlink>
      <w:r w:rsidR="00E978BE" w:rsidRPr="004B29C4">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COM(2014) 357 final; </w:t>
      </w:r>
    </w:p>
    <w:p w14:paraId="7B453C84" w14:textId="7F553267" w:rsidR="00E978BE" w:rsidRPr="004B29C4" w:rsidRDefault="00E978BE" w:rsidP="00E978BE">
      <w:pPr>
        <w:numPr>
          <w:ilvl w:val="0"/>
          <w:numId w:val="2"/>
        </w:num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Strategic Research and Innovation Agenda for the Black Sea (SRIA).</w:t>
      </w:r>
    </w:p>
    <w:p w14:paraId="2A2F7CDB" w14:textId="77777777" w:rsidR="00E978BE" w:rsidRPr="004B29C4"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2" w:history="1">
        <w:r w:rsidRPr="004B29C4">
          <w:rPr>
            <w:rStyle w:val="Hyperlink"/>
            <w:rFonts w:ascii="Trebuchet MS" w:eastAsia="Times New Roman" w:hAnsi="Trebuchet MS" w:cs="Times New Roman"/>
            <w:bCs/>
            <w:snapToGrid w:val="0"/>
          </w:rPr>
          <w:t>Black Sea Economic Cooperation (BSEC)</w:t>
        </w:r>
      </w:hyperlink>
      <w:r w:rsidRPr="004B29C4">
        <w:rPr>
          <w:rFonts w:ascii="Trebuchet MS" w:eastAsia="Times New Roman" w:hAnsi="Trebuchet MS" w:cs="Times New Roman"/>
          <w:bCs/>
          <w:snapToGrid w:val="0"/>
        </w:rPr>
        <w:t xml:space="preserve">, </w:t>
      </w:r>
    </w:p>
    <w:p w14:paraId="211895B5" w14:textId="204B059A"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3" w:history="1">
        <w:r w:rsidRPr="004B29C4">
          <w:rPr>
            <w:rStyle w:val="Hyperlink"/>
            <w:rFonts w:ascii="Trebuchet MS" w:eastAsia="Times New Roman" w:hAnsi="Trebuchet MS" w:cs="Times New Roman"/>
            <w:bCs/>
            <w:snapToGrid w:val="0"/>
          </w:rPr>
          <w:t>Conference of Peripheral Maritime Regions (CPMR) &amp; Balkan and the Black Sea Commission (BBSC)</w:t>
        </w:r>
      </w:hyperlink>
      <w:r w:rsidRPr="004B29C4">
        <w:rPr>
          <w:rFonts w:ascii="Trebuchet MS" w:eastAsia="Times New Roman" w:hAnsi="Trebuchet MS" w:cs="Times New Roman"/>
          <w:bCs/>
          <w:snapToGrid w:val="0"/>
        </w:rPr>
        <w:t xml:space="preserve">, </w:t>
      </w:r>
    </w:p>
    <w:p w14:paraId="47340038" w14:textId="56DD15BE"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lastRenderedPageBreak/>
        <w:t xml:space="preserve">- </w:t>
      </w:r>
      <w:hyperlink r:id="rId34" w:history="1">
        <w:r w:rsidRPr="004B29C4">
          <w:rPr>
            <w:rStyle w:val="Hyperlink"/>
            <w:rFonts w:ascii="Trebuchet MS" w:eastAsia="Times New Roman" w:hAnsi="Trebuchet MS" w:cs="Times New Roman"/>
            <w:bCs/>
            <w:snapToGrid w:val="0"/>
          </w:rPr>
          <w:t>Assembly of European Regions (AER)</w:t>
        </w:r>
      </w:hyperlink>
      <w:r w:rsidRPr="004B29C4">
        <w:rPr>
          <w:rFonts w:ascii="Trebuchet MS" w:eastAsia="Times New Roman" w:hAnsi="Trebuchet MS" w:cs="Times New Roman"/>
          <w:bCs/>
          <w:snapToGrid w:val="0"/>
        </w:rPr>
        <w:t xml:space="preserve">, </w:t>
      </w:r>
    </w:p>
    <w:p w14:paraId="30F9386A" w14:textId="1BA002D3"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5" w:history="1">
        <w:r w:rsidRPr="004B29C4">
          <w:rPr>
            <w:rStyle w:val="Hyperlink"/>
            <w:rFonts w:ascii="Trebuchet MS" w:eastAsia="Times New Roman" w:hAnsi="Trebuchet MS" w:cs="Times New Roman"/>
            <w:bCs/>
            <w:snapToGrid w:val="0"/>
          </w:rPr>
          <w:t>Commission for the Protection of the Black Sea against Pollution (Black Sea Commission or BSC)</w:t>
        </w:r>
      </w:hyperlink>
      <w:r w:rsidRPr="004B29C4">
        <w:rPr>
          <w:rFonts w:ascii="Trebuchet MS" w:eastAsia="Times New Roman" w:hAnsi="Trebuchet MS" w:cs="Times New Roman"/>
          <w:bCs/>
          <w:snapToGrid w:val="0"/>
        </w:rPr>
        <w:t>,</w:t>
      </w:r>
    </w:p>
    <w:p w14:paraId="63F60CB4" w14:textId="506970C8"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6" w:history="1">
        <w:r w:rsidRPr="004B29C4">
          <w:rPr>
            <w:rStyle w:val="Hyperlink"/>
            <w:rFonts w:ascii="Trebuchet MS" w:eastAsia="Times New Roman" w:hAnsi="Trebuchet MS" w:cs="Times New Roman"/>
            <w:bCs/>
            <w:snapToGrid w:val="0"/>
          </w:rPr>
          <w:t>Three Seas Initiative</w:t>
        </w:r>
      </w:hyperlink>
      <w:r w:rsidRPr="004B29C4">
        <w:rPr>
          <w:rFonts w:ascii="Trebuchet MS" w:eastAsia="Times New Roman" w:hAnsi="Trebuchet MS" w:cs="Times New Roman"/>
          <w:b/>
          <w:bCs/>
          <w:snapToGrid w:val="0"/>
          <w:vertAlign w:val="superscript"/>
        </w:rPr>
        <w:footnoteReference w:id="6"/>
      </w:r>
      <w:r w:rsidRPr="004B29C4">
        <w:rPr>
          <w:rFonts w:ascii="Trebuchet MS" w:eastAsia="Times New Roman" w:hAnsi="Trebuchet MS" w:cs="Times New Roman"/>
          <w:bCs/>
          <w:snapToGrid w:val="0"/>
        </w:rPr>
        <w:t>,</w:t>
      </w:r>
    </w:p>
    <w:p w14:paraId="71523931" w14:textId="2A259B40"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37" w:history="1">
        <w:r w:rsidRPr="004B29C4">
          <w:rPr>
            <w:rStyle w:val="Hyperlink"/>
            <w:rFonts w:ascii="Trebuchet MS" w:eastAsia="Times New Roman" w:hAnsi="Trebuchet MS" w:cs="Times New Roman"/>
            <w:bCs/>
            <w:snapToGrid w:val="0"/>
          </w:rPr>
          <w:t>Interreg NEXT Romania-Moldova</w:t>
        </w:r>
      </w:hyperlink>
      <w:r w:rsidRPr="004B29C4">
        <w:rPr>
          <w:rFonts w:ascii="Trebuchet MS" w:eastAsia="Times New Roman" w:hAnsi="Trebuchet MS" w:cs="Times New Roman"/>
          <w:bCs/>
          <w:snapToGrid w:val="0"/>
        </w:rPr>
        <w:t xml:space="preserve">, </w:t>
      </w:r>
      <w:hyperlink r:id="rId38" w:history="1">
        <w:r w:rsidRPr="004B29C4">
          <w:rPr>
            <w:rStyle w:val="Hyperlink"/>
            <w:rFonts w:ascii="Trebuchet MS" w:eastAsia="Times New Roman" w:hAnsi="Trebuchet MS" w:cs="Times New Roman"/>
            <w:bCs/>
            <w:snapToGrid w:val="0"/>
          </w:rPr>
          <w:t>Interreg NEXT Romania-Ukraine</w:t>
        </w:r>
      </w:hyperlink>
      <w:r w:rsidRPr="004B29C4">
        <w:rPr>
          <w:rFonts w:ascii="Trebuchet MS" w:eastAsia="Times New Roman" w:hAnsi="Trebuchet MS" w:cs="Times New Roman"/>
          <w:bCs/>
          <w:snapToGrid w:val="0"/>
        </w:rPr>
        <w:t xml:space="preserve">, </w:t>
      </w:r>
      <w:hyperlink r:id="rId39" w:history="1">
        <w:r w:rsidRPr="004B29C4">
          <w:rPr>
            <w:rStyle w:val="Hyperlink"/>
            <w:rFonts w:ascii="Trebuchet MS" w:eastAsia="Times New Roman" w:hAnsi="Trebuchet MS" w:cs="Times New Roman"/>
            <w:bCs/>
            <w:snapToGrid w:val="0"/>
          </w:rPr>
          <w:t>Interreg Romania-Bulgaria</w:t>
        </w:r>
      </w:hyperlink>
      <w:r w:rsidRPr="004B29C4">
        <w:rPr>
          <w:rFonts w:ascii="Trebuchet MS" w:eastAsia="Times New Roman" w:hAnsi="Trebuchet MS" w:cs="Times New Roman"/>
          <w:bCs/>
          <w:snapToGrid w:val="0"/>
        </w:rPr>
        <w:t xml:space="preserve">, </w:t>
      </w:r>
      <w:hyperlink r:id="rId40" w:history="1">
        <w:r w:rsidRPr="004B29C4">
          <w:rPr>
            <w:rStyle w:val="Hyperlink"/>
            <w:rFonts w:ascii="Trebuchet MS" w:eastAsia="Times New Roman" w:hAnsi="Trebuchet MS" w:cs="Times New Roman"/>
            <w:bCs/>
            <w:snapToGrid w:val="0"/>
          </w:rPr>
          <w:t>Interreg Greece-Bulgaria</w:t>
        </w:r>
      </w:hyperlink>
      <w:r w:rsidRPr="004B29C4">
        <w:rPr>
          <w:rFonts w:ascii="Trebuchet MS" w:eastAsia="Times New Roman" w:hAnsi="Trebuchet MS" w:cs="Times New Roman"/>
          <w:bCs/>
          <w:snapToGrid w:val="0"/>
        </w:rPr>
        <w:t xml:space="preserve">, </w:t>
      </w:r>
      <w:hyperlink r:id="rId41" w:history="1">
        <w:r w:rsidRPr="004B29C4">
          <w:rPr>
            <w:rStyle w:val="Hyperlink"/>
            <w:rFonts w:ascii="Trebuchet MS" w:eastAsia="Times New Roman" w:hAnsi="Trebuchet MS" w:cs="Times New Roman"/>
            <w:bCs/>
            <w:snapToGrid w:val="0"/>
          </w:rPr>
          <w:t>Interreg IPA Bulgaria-Turkey</w:t>
        </w:r>
      </w:hyperlink>
      <w:r w:rsidR="000B0D16" w:rsidRPr="004B29C4">
        <w:rPr>
          <w:rStyle w:val="Hyperlink"/>
          <w:rFonts w:ascii="Trebuchet MS" w:eastAsia="Times New Roman" w:hAnsi="Trebuchet MS" w:cs="Times New Roman"/>
          <w:bCs/>
          <w:snapToGrid w:val="0"/>
        </w:rPr>
        <w:t xml:space="preserve">, </w:t>
      </w:r>
      <w:hyperlink r:id="rId42" w:history="1">
        <w:r w:rsidR="000B0D16" w:rsidRPr="004B29C4">
          <w:rPr>
            <w:rStyle w:val="Hyperlink"/>
            <w:rFonts w:ascii="Trebuchet MS" w:eastAsia="Times New Roman" w:hAnsi="Trebuchet MS" w:cs="Times New Roman"/>
            <w:bCs/>
            <w:snapToGrid w:val="0"/>
          </w:rPr>
          <w:t>Interreg NEXT Mediterranean Sea Basin</w:t>
        </w:r>
      </w:hyperlink>
      <w:r w:rsidRPr="004B29C4">
        <w:rPr>
          <w:rFonts w:ascii="Trebuchet MS" w:eastAsia="Times New Roman" w:hAnsi="Trebuchet MS" w:cs="Times New Roman"/>
          <w:bCs/>
          <w:snapToGrid w:val="0"/>
        </w:rPr>
        <w:t xml:space="preserve"> and </w:t>
      </w:r>
      <w:hyperlink r:id="rId43" w:history="1">
        <w:r w:rsidRPr="004B29C4">
          <w:rPr>
            <w:rStyle w:val="Hyperlink"/>
            <w:rFonts w:ascii="Trebuchet MS" w:eastAsia="Times New Roman" w:hAnsi="Trebuchet MS" w:cs="Times New Roman"/>
            <w:bCs/>
            <w:snapToGrid w:val="0"/>
          </w:rPr>
          <w:t>Interreg Danube</w:t>
        </w:r>
      </w:hyperlink>
      <w:r w:rsidRPr="004B29C4">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6E0AEF23" w:rsidR="00AD6B89" w:rsidRPr="00AD6B89" w:rsidRDefault="00C77087" w:rsidP="00583204">
      <w:pPr>
        <w:pStyle w:val="Heading2"/>
        <w:rPr>
          <w:rFonts w:ascii="Trebuchet MS" w:eastAsia="Times New Roman" w:hAnsi="Trebuchet MS" w:cs="Times New Roman"/>
          <w:b/>
          <w:bCs/>
          <w:snapToGrid w:val="0"/>
        </w:rPr>
      </w:pPr>
      <w:bookmarkStart w:id="91" w:name="_Toc130479233"/>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91"/>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2B81CFB1"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Projects may include activities to capitalise on the achieved results </w:t>
      </w:r>
      <w:r w:rsidR="006804D8" w:rsidRPr="004B29C4">
        <w:rPr>
          <w:rFonts w:ascii="Trebuchet MS" w:eastAsia="Times New Roman" w:hAnsi="Trebuchet MS" w:cs="Times New Roman"/>
          <w:bCs/>
          <w:snapToGrid w:val="0"/>
        </w:rPr>
        <w:t xml:space="preserve">of previous projects </w:t>
      </w:r>
      <w:r w:rsidRPr="004B29C4">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4B29C4" w:rsidRDefault="00AD6B89" w:rsidP="00AD6B89">
      <w:pPr>
        <w:spacing w:after="0" w:line="276" w:lineRule="auto"/>
        <w:jc w:val="both"/>
        <w:rPr>
          <w:rFonts w:ascii="Trebuchet MS" w:eastAsia="Times New Roman" w:hAnsi="Trebuchet MS" w:cs="Times New Roman"/>
          <w:bCs/>
          <w:snapToGrid w:val="0"/>
        </w:rPr>
      </w:pPr>
    </w:p>
    <w:p w14:paraId="0D80ECEA" w14:textId="5B8B60ED" w:rsidR="00AD6B89" w:rsidRPr="004B29C4" w:rsidRDefault="000C278B"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To</w:t>
      </w:r>
      <w:r w:rsidR="00AD6B89" w:rsidRPr="004B29C4">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4" w:history="1">
        <w:r w:rsidR="00AD6B89" w:rsidRPr="004B29C4">
          <w:rPr>
            <w:rStyle w:val="Hyperlink"/>
            <w:rFonts w:ascii="Trebuchet MS" w:eastAsia="Times New Roman" w:hAnsi="Trebuchet MS" w:cs="Times New Roman"/>
            <w:bCs/>
            <w:snapToGrid w:val="0"/>
          </w:rPr>
          <w:t>Programme website</w:t>
        </w:r>
      </w:hyperlink>
      <w:r w:rsidR="00322167" w:rsidRPr="004B29C4">
        <w:rPr>
          <w:rFonts w:ascii="Trebuchet MS" w:eastAsia="Times New Roman" w:hAnsi="Trebuchet MS" w:cs="Times New Roman"/>
          <w:bCs/>
          <w:snapToGrid w:val="0"/>
        </w:rPr>
        <w:t>.</w:t>
      </w:r>
    </w:p>
    <w:p w14:paraId="6F1825F1" w14:textId="77777777"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7085F0AF" w:rsidR="00583204" w:rsidRDefault="00C77087" w:rsidP="00BE76C1">
      <w:pPr>
        <w:pStyle w:val="Heading2"/>
        <w:rPr>
          <w:rFonts w:ascii="Trebuchet MS" w:eastAsia="Times New Roman" w:hAnsi="Trebuchet MS" w:cs="Times New Roman"/>
          <w:b/>
          <w:bCs/>
          <w:snapToGrid w:val="0"/>
        </w:rPr>
      </w:pPr>
      <w:bookmarkStart w:id="92" w:name="_Toc130479234"/>
      <w:r>
        <w:rPr>
          <w:rFonts w:ascii="Trebuchet MS" w:eastAsia="Times New Roman" w:hAnsi="Trebuchet MS" w:cs="Times New Roman"/>
          <w:b/>
          <w:bCs/>
          <w:snapToGrid w:val="0"/>
        </w:rPr>
        <w:t>7</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92"/>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4D2B421B"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3811684E"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lastRenderedPageBreak/>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385C2162"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physical investment</w:t>
      </w:r>
      <w:r w:rsidR="00F47CE9">
        <w:rPr>
          <w:rFonts w:ascii="Trebuchet MS" w:hAnsi="Trebuchet MS"/>
          <w:bCs/>
        </w:rPr>
        <w:t>,</w:t>
      </w:r>
      <w:r w:rsidR="00941554" w:rsidRPr="00941554">
        <w:rPr>
          <w:rFonts w:ascii="Trebuchet MS" w:hAnsi="Trebuchet MS"/>
          <w:bCs/>
        </w:rPr>
        <w:t xml:space="preserve"> or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77777777" w:rsidR="00941554" w:rsidRDefault="00941554" w:rsidP="00EE53F1">
      <w:pPr>
        <w:spacing w:after="0" w:line="276" w:lineRule="auto"/>
        <w:jc w:val="both"/>
        <w:rPr>
          <w:rFonts w:ascii="Trebuchet MS" w:hAnsi="Trebuchet MS"/>
        </w:rPr>
      </w:pPr>
    </w:p>
    <w:p w14:paraId="42564392" w14:textId="4A2872EC" w:rsidR="00EE53F1" w:rsidRPr="00EE53F1" w:rsidRDefault="00EE53F1" w:rsidP="00EE53F1">
      <w:pPr>
        <w:spacing w:after="0" w:line="276" w:lineRule="auto"/>
        <w:jc w:val="both"/>
        <w:rPr>
          <w:rFonts w:ascii="Trebuchet MS" w:hAnsi="Trebuchet MS"/>
        </w:rPr>
      </w:pPr>
      <w:r w:rsidRPr="00EE53F1">
        <w:rPr>
          <w:rFonts w:ascii="Trebuchet MS" w:hAnsi="Trebuchet MS"/>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26B16D4" w14:textId="77777777" w:rsidR="00EE53F1" w:rsidRPr="00EE53F1" w:rsidRDefault="00EE53F1" w:rsidP="00EE53F1">
      <w:pPr>
        <w:spacing w:after="0" w:line="276" w:lineRule="auto"/>
        <w:jc w:val="both"/>
        <w:rPr>
          <w:rFonts w:ascii="Trebuchet MS" w:hAnsi="Trebuchet MS"/>
        </w:rPr>
      </w:pPr>
    </w:p>
    <w:p w14:paraId="61576DDF" w14:textId="2D047429" w:rsidR="00EE53F1" w:rsidRPr="00EE53F1" w:rsidRDefault="00EE53F1" w:rsidP="00EE53F1">
      <w:pPr>
        <w:spacing w:after="0" w:line="276" w:lineRule="auto"/>
        <w:jc w:val="both"/>
        <w:rPr>
          <w:rFonts w:ascii="Trebuchet MS" w:hAnsi="Trebuchet MS"/>
          <w:bCs/>
        </w:rPr>
      </w:pPr>
      <w:r w:rsidRPr="00545D73">
        <w:rPr>
          <w:rFonts w:ascii="Trebuchet MS" w:hAnsi="Trebuchet MS"/>
        </w:rPr>
        <w:t>I</w:t>
      </w:r>
      <w:r w:rsidRPr="00545D73">
        <w:rPr>
          <w:rFonts w:ascii="Trebuchet MS" w:hAnsi="Trebuchet MS"/>
          <w:bCs/>
        </w:rPr>
        <w:t xml:space="preserve">nformation regarding communication should be included under the following Sections: Project summary, Target groups, Work plan, </w:t>
      </w:r>
      <w:r w:rsidR="0055206F" w:rsidRPr="00545D73">
        <w:rPr>
          <w:rFonts w:ascii="Trebuchet MS" w:hAnsi="Trebuchet MS"/>
          <w:bCs/>
        </w:rPr>
        <w:t xml:space="preserve">Project Management </w:t>
      </w:r>
      <w:r w:rsidR="00545D73" w:rsidRPr="00545D73">
        <w:rPr>
          <w:rFonts w:ascii="Trebuchet MS" w:hAnsi="Trebuchet MS"/>
          <w:bCs/>
        </w:rPr>
        <w:t>&amp;</w:t>
      </w:r>
      <w:r w:rsidR="0055206F" w:rsidRPr="00545D73">
        <w:rPr>
          <w:rFonts w:ascii="Trebuchet MS" w:hAnsi="Trebuchet MS"/>
          <w:bCs/>
        </w:rPr>
        <w:t xml:space="preserve"> Communication</w:t>
      </w:r>
      <w:r w:rsidRPr="00545D73">
        <w:rPr>
          <w:rFonts w:ascii="Trebuchet MS" w:hAnsi="Trebuchet MS"/>
          <w:bCs/>
        </w:rPr>
        <w:t xml:space="preserve">. For more detailed information, see </w:t>
      </w:r>
      <w:r w:rsidRPr="00162F84">
        <w:rPr>
          <w:rFonts w:ascii="Trebuchet MS" w:hAnsi="Trebuchet MS"/>
          <w:b/>
          <w:i/>
          <w:iCs/>
          <w:color w:val="000000" w:themeColor="text1"/>
        </w:rPr>
        <w:t xml:space="preserve">Part </w:t>
      </w:r>
      <w:r w:rsidRPr="00E56C4F">
        <w:rPr>
          <w:rFonts w:ascii="Trebuchet MS" w:hAnsi="Trebuchet MS"/>
          <w:b/>
          <w:i/>
          <w:iCs/>
          <w:color w:val="000000" w:themeColor="text1"/>
        </w:rPr>
        <w:t>I</w:t>
      </w:r>
      <w:r w:rsidR="0050194E" w:rsidRPr="00DC4994">
        <w:rPr>
          <w:rFonts w:ascii="Trebuchet MS" w:hAnsi="Trebuchet MS"/>
          <w:b/>
          <w:i/>
          <w:iCs/>
          <w:color w:val="000000" w:themeColor="text1"/>
        </w:rPr>
        <w:t>II</w:t>
      </w:r>
      <w:r w:rsidR="0050194E" w:rsidRPr="00E56C4F">
        <w:rPr>
          <w:rFonts w:ascii="Trebuchet MS" w:hAnsi="Trebuchet MS"/>
          <w:b/>
          <w:i/>
          <w:iCs/>
          <w:color w:val="000000" w:themeColor="text1"/>
        </w:rPr>
        <w:t xml:space="preserve"> – Offline A</w:t>
      </w:r>
      <w:r w:rsidR="00E72A10" w:rsidRPr="00E56C4F">
        <w:rPr>
          <w:rFonts w:ascii="Trebuchet MS" w:hAnsi="Trebuchet MS"/>
          <w:b/>
          <w:i/>
          <w:iCs/>
          <w:color w:val="000000" w:themeColor="text1"/>
        </w:rPr>
        <w:t xml:space="preserve">pplication </w:t>
      </w:r>
      <w:r w:rsidR="0050194E" w:rsidRPr="00E56C4F">
        <w:rPr>
          <w:rFonts w:ascii="Trebuchet MS" w:hAnsi="Trebuchet MS"/>
          <w:b/>
          <w:i/>
          <w:iCs/>
          <w:color w:val="000000" w:themeColor="text1"/>
        </w:rPr>
        <w:t>F</w:t>
      </w:r>
      <w:r w:rsidR="00E72A10" w:rsidRPr="00E56C4F">
        <w:rPr>
          <w:rFonts w:ascii="Trebuchet MS" w:hAnsi="Trebuchet MS"/>
          <w:b/>
          <w:i/>
          <w:iCs/>
          <w:color w:val="000000" w:themeColor="text1"/>
        </w:rPr>
        <w:t>orm</w:t>
      </w:r>
      <w:r w:rsidR="0050194E" w:rsidRPr="00E56C4F">
        <w:rPr>
          <w:rFonts w:ascii="Trebuchet MS" w:hAnsi="Trebuchet MS"/>
          <w:b/>
          <w:i/>
          <w:iCs/>
          <w:color w:val="000000" w:themeColor="text1"/>
        </w:rPr>
        <w:t xml:space="preserve"> Template</w:t>
      </w:r>
      <w:r w:rsidRPr="00545D73">
        <w:rPr>
          <w:rFonts w:ascii="Trebuchet MS" w:hAnsi="Trebuchet MS"/>
          <w:bCs/>
        </w:rPr>
        <w:t>.</w:t>
      </w:r>
    </w:p>
    <w:p w14:paraId="64BB7545" w14:textId="77777777" w:rsidR="00CD1C8A" w:rsidRDefault="00CD1C8A" w:rsidP="00263237">
      <w:pPr>
        <w:spacing w:after="0" w:line="276" w:lineRule="auto"/>
        <w:jc w:val="both"/>
        <w:rPr>
          <w:rFonts w:ascii="Trebuchet MS" w:eastAsia="Times New Roman" w:hAnsi="Trebuchet MS" w:cs="Times New Roman"/>
          <w:bCs/>
          <w:snapToGrid w:val="0"/>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(e.g.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1442BF9A" w:rsidR="00044BA3" w:rsidRPr="00044BA3" w:rsidRDefault="00C77087" w:rsidP="00F60E6E">
      <w:pPr>
        <w:pStyle w:val="Heading2"/>
        <w:rPr>
          <w:rFonts w:ascii="Trebuchet MS" w:eastAsia="Times New Roman" w:hAnsi="Trebuchet MS" w:cs="Times New Roman"/>
          <w:b/>
          <w:bCs/>
          <w:snapToGrid w:val="0"/>
        </w:rPr>
      </w:pPr>
      <w:bookmarkStart w:id="93" w:name="_Toc130479235"/>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93"/>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for which the Applicants are already receiving funding e.g.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(i.e. the use of the grant to make further grants or loans to other organisations or individuals, for example, those who are establishing their businesses, etc);</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2BBF111D"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 outside the programme area.</w:t>
      </w:r>
    </w:p>
    <w:p w14:paraId="26EEB6E6" w14:textId="09D5D70A" w:rsidR="00A91EE0" w:rsidRDefault="00A91EE0" w:rsidP="00184D0D">
      <w:pPr>
        <w:spacing w:after="0" w:line="276" w:lineRule="auto"/>
        <w:ind w:left="360"/>
        <w:jc w:val="both"/>
        <w:rPr>
          <w:rFonts w:ascii="Trebuchet MS" w:eastAsia="Times New Roman" w:hAnsi="Trebuchet MS" w:cs="Times New Roman"/>
          <w:bCs/>
          <w:snapToGrid w:val="0"/>
        </w:rPr>
      </w:pPr>
    </w:p>
    <w:p w14:paraId="6BA75932" w14:textId="77777777" w:rsidR="00D42896" w:rsidRPr="00044BA3" w:rsidRDefault="00D42896" w:rsidP="00184D0D">
      <w:pPr>
        <w:spacing w:after="0" w:line="276" w:lineRule="auto"/>
        <w:ind w:left="360"/>
        <w:jc w:val="both"/>
        <w:rPr>
          <w:rFonts w:ascii="Trebuchet MS" w:eastAsia="Times New Roman" w:hAnsi="Trebuchet MS" w:cs="Times New Roman"/>
          <w:bCs/>
          <w:snapToGrid w:val="0"/>
        </w:rPr>
      </w:pPr>
    </w:p>
    <w:p w14:paraId="03995C71" w14:textId="75D7F100" w:rsidR="00F60E6E" w:rsidRPr="00C77087" w:rsidRDefault="00F60E6E"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4" w:name="_Toc130479236"/>
      <w:r w:rsidRPr="00C77087">
        <w:rPr>
          <w:rFonts w:ascii="Trebuchet MS" w:eastAsia="Times New Roman" w:hAnsi="Trebuchet MS" w:cs="Times New Roman"/>
          <w:b/>
          <w:smallCaps/>
          <w:snapToGrid w:val="0"/>
          <w:color w:val="FFFFFF"/>
        </w:rPr>
        <w:lastRenderedPageBreak/>
        <w:t>PROJECT SIZE AND FUNDING</w:t>
      </w:r>
      <w:bookmarkEnd w:id="94"/>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61629BC3"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4D1BCE" w:rsidRPr="00A32CE3">
        <w:rPr>
          <w:rFonts w:ascii="Trebuchet MS" w:eastAsia="Times New Roman" w:hAnsi="Trebuchet MS" w:cs="Times New Roman"/>
          <w:bCs/>
          <w:iCs/>
          <w:snapToGrid w:val="0"/>
        </w:rPr>
        <w:t xml:space="preserve">regular project </w:t>
      </w:r>
      <w:r w:rsidRPr="00A32CE3">
        <w:rPr>
          <w:rFonts w:ascii="Trebuchet MS" w:eastAsia="Times New Roman" w:hAnsi="Trebuchet MS" w:cs="Times New Roman"/>
          <w:bCs/>
          <w:iCs/>
          <w:snapToGrid w:val="0"/>
        </w:rPr>
        <w:t xml:space="preserve">must fall between </w:t>
      </w:r>
      <w:r w:rsidR="00153532" w:rsidRPr="00A32CE3">
        <w:rPr>
          <w:rFonts w:ascii="Trebuchet MS" w:eastAsia="Times New Roman" w:hAnsi="Trebuchet MS" w:cs="Times New Roman"/>
          <w:bCs/>
          <w:iCs/>
          <w:snapToGrid w:val="0"/>
        </w:rPr>
        <w:t>minimum EUR 500</w:t>
      </w:r>
      <w:r w:rsidR="009B064B">
        <w:rPr>
          <w:rFonts w:ascii="Trebuchet MS" w:eastAsia="Times New Roman" w:hAnsi="Trebuchet MS" w:cs="Times New Roman"/>
          <w:bCs/>
          <w:iCs/>
          <w:snapToGrid w:val="0"/>
        </w:rPr>
        <w:t>,</w:t>
      </w:r>
      <w:r w:rsidR="00153532" w:rsidRPr="00A32CE3">
        <w:rPr>
          <w:rFonts w:ascii="Trebuchet MS" w:eastAsia="Times New Roman" w:hAnsi="Trebuchet MS" w:cs="Times New Roman"/>
          <w:bCs/>
          <w:iCs/>
          <w:snapToGrid w:val="0"/>
        </w:rPr>
        <w:t>001 - maximum EUR 1</w:t>
      </w:r>
      <w:r w:rsidR="009B064B">
        <w:rPr>
          <w:rFonts w:ascii="Trebuchet MS" w:eastAsia="Times New Roman" w:hAnsi="Trebuchet MS" w:cs="Times New Roman"/>
          <w:bCs/>
          <w:iCs/>
          <w:snapToGrid w:val="0"/>
        </w:rPr>
        <w:t>,</w:t>
      </w:r>
      <w:r w:rsidR="00153532" w:rsidRPr="00A32CE3">
        <w:rPr>
          <w:rFonts w:ascii="Trebuchet MS" w:eastAsia="Times New Roman" w:hAnsi="Trebuchet MS" w:cs="Times New Roman"/>
          <w:bCs/>
          <w:iCs/>
          <w:snapToGrid w:val="0"/>
        </w:rPr>
        <w:t>500</w:t>
      </w:r>
      <w:r w:rsidR="009B064B">
        <w:rPr>
          <w:rFonts w:ascii="Trebuchet MS" w:eastAsia="Times New Roman" w:hAnsi="Trebuchet MS" w:cs="Times New Roman"/>
          <w:bCs/>
          <w:iCs/>
          <w:snapToGrid w:val="0"/>
        </w:rPr>
        <w:t>,</w:t>
      </w:r>
      <w:r w:rsidR="00153532" w:rsidRPr="00A32CE3">
        <w:rPr>
          <w:rFonts w:ascii="Trebuchet MS" w:eastAsia="Times New Roman" w:hAnsi="Trebuchet MS" w:cs="Times New Roman"/>
          <w:bCs/>
          <w:iCs/>
          <w:snapToGrid w:val="0"/>
        </w:rPr>
        <w:t>000</w:t>
      </w:r>
      <w:r w:rsidR="00B945D6">
        <w:rPr>
          <w:rFonts w:ascii="Trebuchet MS" w:eastAsia="Times New Roman" w:hAnsi="Trebuchet MS" w:cs="Times New Roman"/>
          <w:bCs/>
          <w:iCs/>
          <w:snapToGrid w:val="0"/>
        </w:rPr>
        <w:t xml:space="preserve"> </w:t>
      </w:r>
      <w:r w:rsidR="00051A0F">
        <w:rPr>
          <w:rFonts w:ascii="Trebuchet MS" w:eastAsia="Times New Roman" w:hAnsi="Trebuchet MS" w:cs="Times New Roman"/>
          <w:bCs/>
          <w:iCs/>
          <w:snapToGrid w:val="0"/>
        </w:rPr>
        <w:t>(Interreg</w:t>
      </w:r>
      <w:r w:rsidR="00B945D6">
        <w:rPr>
          <w:rFonts w:ascii="Trebuchet MS" w:eastAsia="Times New Roman" w:hAnsi="Trebuchet MS" w:cs="Times New Roman"/>
          <w:bCs/>
          <w:iCs/>
          <w:snapToGrid w:val="0"/>
        </w:rPr>
        <w:t xml:space="preserve"> funds</w:t>
      </w:r>
      <w:r w:rsidR="00051A0F">
        <w:rPr>
          <w:rFonts w:ascii="Trebuchet MS" w:eastAsia="Times New Roman" w:hAnsi="Trebuchet MS" w:cs="Times New Roman"/>
          <w:bCs/>
          <w:iCs/>
          <w:snapToGrid w:val="0"/>
        </w:rPr>
        <w:t>)</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(i.e.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63EBE26C" w:rsidR="00EB6F34" w:rsidRPr="00943D32" w:rsidRDefault="00EB6F34" w:rsidP="00EB6F34">
      <w:pPr>
        <w:spacing w:after="0" w:line="276" w:lineRule="auto"/>
        <w:jc w:val="both"/>
        <w:rPr>
          <w:rFonts w:ascii="Trebuchet MS" w:eastAsia="Times New Roman" w:hAnsi="Trebuchet MS" w:cs="Times New Roman"/>
          <w:b/>
          <w:snapToGrid w:val="0"/>
        </w:rPr>
      </w:pPr>
      <w:r w:rsidRPr="00943D32">
        <w:rPr>
          <w:rFonts w:ascii="Trebuchet MS" w:eastAsia="Times New Roman" w:hAnsi="Trebuchet MS" w:cs="Times New Roman"/>
          <w:b/>
          <w:snapToGrid w:val="0"/>
        </w:rPr>
        <w:t>The increase of the value of the grant shall be done in consideration of achieving the objective(s) of the project and its indicators.</w:t>
      </w:r>
    </w:p>
    <w:p w14:paraId="756EFCD9" w14:textId="55DF72E9" w:rsidR="004B29C4" w:rsidRDefault="004B29C4" w:rsidP="00263237">
      <w:pPr>
        <w:spacing w:after="0" w:line="276" w:lineRule="auto"/>
        <w:jc w:val="both"/>
        <w:rPr>
          <w:rFonts w:ascii="Trebuchet MS" w:eastAsia="Times New Roman" w:hAnsi="Trebuchet MS" w:cs="Times New Roman"/>
          <w:bCs/>
          <w:snapToGrid w:val="0"/>
        </w:rPr>
      </w:pPr>
    </w:p>
    <w:p w14:paraId="784836A6" w14:textId="77777777" w:rsidR="00CA6A39" w:rsidRDefault="00CA6A39"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5" w:name="_Toc130479237"/>
      <w:r>
        <w:rPr>
          <w:rFonts w:ascii="Trebuchet MS" w:eastAsia="Times New Roman" w:hAnsi="Trebuchet MS" w:cs="Times New Roman"/>
          <w:b/>
          <w:smallCaps/>
          <w:snapToGrid w:val="0"/>
          <w:color w:val="FFFFFF"/>
        </w:rPr>
        <w:t>PROJECT DURATION</w:t>
      </w:r>
      <w:bookmarkEnd w:id="95"/>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6BBA129F"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B945D6" w:rsidRPr="00484920">
        <w:rPr>
          <w:rFonts w:ascii="Trebuchet MS" w:hAnsi="Trebuchet MS"/>
          <w:b/>
          <w:bCs/>
        </w:rPr>
        <w:t xml:space="preserve">up to </w:t>
      </w:r>
      <w:r w:rsidR="00E1083A" w:rsidRPr="00484920">
        <w:rPr>
          <w:rFonts w:ascii="Trebuchet MS" w:hAnsi="Trebuchet MS"/>
          <w:b/>
          <w:bCs/>
        </w:rPr>
        <w:t>3</w:t>
      </w:r>
      <w:r w:rsidR="00746EA2" w:rsidRPr="00484920">
        <w:rPr>
          <w:rFonts w:ascii="Trebuchet MS" w:hAnsi="Trebuchet MS"/>
          <w:b/>
          <w:bCs/>
        </w:rPr>
        <w:t>0</w:t>
      </w:r>
      <w:r w:rsidR="00E1083A" w:rsidRPr="004B29C4">
        <w:rPr>
          <w:rFonts w:ascii="Trebuchet MS" w:hAnsi="Trebuchet MS"/>
          <w:b/>
          <w:bCs/>
        </w:rPr>
        <w:t xml:space="preserve"> 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01479A01"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2EBCB9E" w14:textId="77777777" w:rsidR="00E96F14" w:rsidRDefault="00E96F14" w:rsidP="00EB6F34">
      <w:pPr>
        <w:spacing w:after="0" w:line="276" w:lineRule="auto"/>
        <w:jc w:val="both"/>
        <w:rPr>
          <w:rFonts w:ascii="Trebuchet MS" w:hAnsi="Trebuchet MS"/>
        </w:rPr>
      </w:pPr>
    </w:p>
    <w:p w14:paraId="115CE1CB" w14:textId="311DB7AE" w:rsidR="00EB6F34" w:rsidRPr="00162F8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objective(s) of the project and its indicators.</w:t>
      </w:r>
    </w:p>
    <w:p w14:paraId="30B5DC77" w14:textId="05656EA0" w:rsidR="00B71E73" w:rsidRDefault="00B71E73" w:rsidP="00B71E73">
      <w:pPr>
        <w:spacing w:after="0" w:line="276" w:lineRule="auto"/>
        <w:jc w:val="both"/>
        <w:rPr>
          <w:rFonts w:ascii="Trebuchet MS" w:eastAsia="Times New Roman" w:hAnsi="Trebuchet MS" w:cs="Times New Roman"/>
          <w:b/>
          <w:bCs/>
          <w:snapToGrid w:val="0"/>
        </w:rPr>
      </w:pPr>
    </w:p>
    <w:p w14:paraId="1F51AE65" w14:textId="77777777" w:rsidR="00CA6A39" w:rsidRPr="00B71E73" w:rsidRDefault="00CA6A39"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6" w:name="_Toc130479238"/>
      <w:r>
        <w:rPr>
          <w:rFonts w:ascii="Trebuchet MS" w:eastAsia="Times New Roman" w:hAnsi="Trebuchet MS" w:cs="Times New Roman"/>
          <w:b/>
          <w:smallCaps/>
          <w:snapToGrid w:val="0"/>
          <w:color w:val="FFFFFF"/>
        </w:rPr>
        <w:t>FINANCIAL REQUIREMENTS</w:t>
      </w:r>
      <w:bookmarkEnd w:id="96"/>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23C2758" w:rsidR="00263237" w:rsidRPr="00706659" w:rsidRDefault="00C77087" w:rsidP="00F60E6E">
      <w:pPr>
        <w:pStyle w:val="Heading2"/>
        <w:rPr>
          <w:rFonts w:ascii="Trebuchet MS" w:eastAsia="Times New Roman" w:hAnsi="Trebuchet MS" w:cs="Times New Roman"/>
          <w:b/>
          <w:snapToGrid w:val="0"/>
          <w:lang w:val="en-US"/>
        </w:rPr>
      </w:pPr>
      <w:bookmarkStart w:id="97" w:name="_Toc130479239"/>
      <w:r>
        <w:rPr>
          <w:rFonts w:ascii="Trebuchet MS" w:eastAsia="Times New Roman" w:hAnsi="Trebuchet MS" w:cs="Times New Roman"/>
          <w:b/>
          <w:snapToGrid w:val="0"/>
          <w:lang w:val="en-US"/>
        </w:rPr>
        <w:t>10</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97"/>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CA6A39"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 xml:space="preserve">As a general principle, expenditure is eligible for funding when fulfilling </w:t>
      </w:r>
      <w:r w:rsidR="00F93055" w:rsidRPr="00CA6A39">
        <w:rPr>
          <w:rFonts w:ascii="Trebuchet MS" w:hAnsi="Trebuchet MS" w:cs="TrebuchetMS"/>
          <w:color w:val="000000" w:themeColor="text1"/>
        </w:rPr>
        <w:t xml:space="preserve">the applicable national legislation, as well as respecting the specific rules described in the </w:t>
      </w:r>
      <w:hyperlink r:id="rId45" w:history="1">
        <w:r w:rsidR="00F93055" w:rsidRPr="00CA6A39">
          <w:rPr>
            <w:rStyle w:val="Hyperlink"/>
            <w:rFonts w:ascii="Trebuchet MS" w:hAnsi="Trebuchet MS" w:cs="TrebuchetMS"/>
          </w:rPr>
          <w:t xml:space="preserve">Common Provisions Regulation </w:t>
        </w:r>
        <w:r w:rsidR="00320F0D" w:rsidRPr="00CA6A39">
          <w:rPr>
            <w:rStyle w:val="Hyperlink"/>
            <w:rFonts w:ascii="Trebuchet MS" w:hAnsi="Trebuchet MS" w:cs="TrebuchetMS"/>
          </w:rPr>
          <w:t>(EU Regulation 2021/1060)</w:t>
        </w:r>
      </w:hyperlink>
      <w:r w:rsidR="00320F0D" w:rsidRPr="00CA6A39">
        <w:rPr>
          <w:rFonts w:ascii="Trebuchet MS" w:hAnsi="Trebuchet MS" w:cs="TrebuchetMS"/>
          <w:color w:val="000000" w:themeColor="text1"/>
        </w:rPr>
        <w:t xml:space="preserve"> </w:t>
      </w:r>
      <w:r w:rsidR="00F93055" w:rsidRPr="00CA6A39">
        <w:rPr>
          <w:rFonts w:ascii="Trebuchet MS" w:hAnsi="Trebuchet MS" w:cs="TrebuchetMS"/>
          <w:color w:val="000000" w:themeColor="text1"/>
        </w:rPr>
        <w:t xml:space="preserve">and the </w:t>
      </w:r>
      <w:hyperlink r:id="rId46" w:history="1">
        <w:r w:rsidR="00F93055" w:rsidRPr="00CA6A39">
          <w:rPr>
            <w:rStyle w:val="Hyperlink"/>
            <w:rFonts w:ascii="Trebuchet MS" w:hAnsi="Trebuchet MS" w:cs="TrebuchetMS"/>
          </w:rPr>
          <w:t>Interreg Regulation</w:t>
        </w:r>
        <w:r w:rsidR="00320F0D" w:rsidRPr="00CA6A39">
          <w:rPr>
            <w:rStyle w:val="Hyperlink"/>
            <w:rFonts w:ascii="Trebuchet MS" w:hAnsi="Trebuchet MS" w:cs="TrebuchetMS"/>
          </w:rPr>
          <w:t xml:space="preserve"> (EU Regulation 2021/1059)</w:t>
        </w:r>
      </w:hyperlink>
      <w:r w:rsidR="00F93055" w:rsidRPr="00CA6A39">
        <w:rPr>
          <w:rFonts w:ascii="Trebuchet MS" w:hAnsi="Trebuchet MS" w:cs="TrebuchetMS"/>
          <w:color w:val="000000" w:themeColor="text1"/>
        </w:rPr>
        <w:t xml:space="preserve">. </w:t>
      </w:r>
    </w:p>
    <w:p w14:paraId="59FAA422" w14:textId="0FA498D2" w:rsidR="00E54F1A" w:rsidRPr="00CA6A39" w:rsidRDefault="00F93055" w:rsidP="004670D9">
      <w:p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Bold"/>
          <w:bCs/>
          <w:color w:val="000000" w:themeColor="text1"/>
        </w:rPr>
        <w:t>The expenditure should mainly:</w:t>
      </w:r>
    </w:p>
    <w:p w14:paraId="2AB3D153" w14:textId="3EA63562" w:rsidR="00E54F1A"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Be</w:t>
      </w:r>
      <w:r w:rsidR="00E54F1A" w:rsidRPr="00CA6A39">
        <w:rPr>
          <w:rFonts w:ascii="Trebuchet MS" w:hAnsi="Trebuchet MS" w:cs="TrebuchetMS"/>
          <w:color w:val="000000" w:themeColor="text1"/>
        </w:rPr>
        <w:t xml:space="preserve"> relate</w:t>
      </w:r>
      <w:r w:rsidRPr="00CA6A39">
        <w:rPr>
          <w:rFonts w:ascii="Trebuchet MS" w:hAnsi="Trebuchet MS" w:cs="TrebuchetMS"/>
          <w:color w:val="000000" w:themeColor="text1"/>
        </w:rPr>
        <w:t>d</w:t>
      </w:r>
      <w:r w:rsidR="00E54F1A" w:rsidRPr="00CA6A39">
        <w:rPr>
          <w:rFonts w:ascii="Trebuchet MS" w:hAnsi="Trebuchet MS" w:cs="TrebuchetMS"/>
          <w:color w:val="000000" w:themeColor="text1"/>
        </w:rPr>
        <w:t xml:space="preserve"> to the costs </w:t>
      </w:r>
      <w:r w:rsidR="0085535E" w:rsidRPr="00CA6A39">
        <w:rPr>
          <w:rFonts w:ascii="Trebuchet MS" w:hAnsi="Trebuchet MS" w:cs="TrebuchetMS"/>
          <w:color w:val="000000" w:themeColor="text1"/>
        </w:rPr>
        <w:t xml:space="preserve">estimated </w:t>
      </w:r>
      <w:r w:rsidR="008A4B7F" w:rsidRPr="00CA6A39">
        <w:rPr>
          <w:rFonts w:ascii="Trebuchet MS" w:hAnsi="Trebuchet MS" w:cs="TrebuchetMS"/>
          <w:color w:val="000000" w:themeColor="text1"/>
        </w:rPr>
        <w:t xml:space="preserve">and indicated </w:t>
      </w:r>
      <w:r w:rsidR="0085535E" w:rsidRPr="00CA6A39">
        <w:rPr>
          <w:rFonts w:ascii="Trebuchet MS" w:hAnsi="Trebuchet MS" w:cs="TrebuchetMS"/>
          <w:color w:val="000000" w:themeColor="text1"/>
        </w:rPr>
        <w:t>in the project budget, necessary for</w:t>
      </w:r>
      <w:r w:rsidR="00E54F1A" w:rsidRPr="00CA6A39">
        <w:rPr>
          <w:rFonts w:ascii="Trebuchet MS" w:hAnsi="Trebuchet MS" w:cs="TrebuchetMS"/>
          <w:color w:val="000000" w:themeColor="text1"/>
        </w:rPr>
        <w:t xml:space="preserve"> implementing</w:t>
      </w:r>
      <w:r w:rsidR="0085535E" w:rsidRPr="00CA6A39">
        <w:rPr>
          <w:rFonts w:ascii="Trebuchet MS" w:hAnsi="Trebuchet MS" w:cs="TrebuchetMS"/>
          <w:color w:val="000000" w:themeColor="text1"/>
        </w:rPr>
        <w:t xml:space="preserve"> a project, in accordance with the signed grant contract</w:t>
      </w:r>
      <w:r w:rsidR="00E54F1A" w:rsidRPr="00CA6A39">
        <w:rPr>
          <w:rFonts w:ascii="Trebuchet MS" w:hAnsi="Trebuchet MS" w:cs="TrebuchetMS"/>
          <w:color w:val="000000" w:themeColor="text1"/>
        </w:rPr>
        <w:t>;</w:t>
      </w:r>
    </w:p>
    <w:p w14:paraId="6588995F" w14:textId="244EA13B" w:rsidR="00E54F1A"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lastRenderedPageBreak/>
        <w:t>Be</w:t>
      </w:r>
      <w:r w:rsidR="00E54F1A" w:rsidRPr="00CA6A39">
        <w:rPr>
          <w:rFonts w:ascii="Trebuchet MS" w:hAnsi="Trebuchet MS" w:cs="TrebuchetMS"/>
          <w:color w:val="000000" w:themeColor="text1"/>
        </w:rPr>
        <w:t xml:space="preserve"> relate</w:t>
      </w:r>
      <w:r w:rsidRPr="00CA6A39">
        <w:rPr>
          <w:rFonts w:ascii="Trebuchet MS" w:hAnsi="Trebuchet MS" w:cs="TrebuchetMS"/>
          <w:color w:val="000000" w:themeColor="text1"/>
        </w:rPr>
        <w:t>d</w:t>
      </w:r>
      <w:r w:rsidR="00E54F1A" w:rsidRPr="00CA6A39">
        <w:rPr>
          <w:rFonts w:ascii="Trebuchet MS" w:hAnsi="Trebuchet MS" w:cs="TrebuchetMS"/>
          <w:color w:val="000000" w:themeColor="text1"/>
        </w:rPr>
        <w:t xml:space="preserve"> to costs that </w:t>
      </w:r>
      <w:r w:rsidR="008E0625" w:rsidRPr="00CA6A39">
        <w:rPr>
          <w:rFonts w:ascii="Trebuchet MS" w:hAnsi="Trebuchet MS" w:cs="TrebuchetMS"/>
          <w:color w:val="000000" w:themeColor="text1"/>
        </w:rPr>
        <w:t xml:space="preserve">were not already financed </w:t>
      </w:r>
      <w:r w:rsidR="00E54F1A" w:rsidRPr="00CA6A39">
        <w:rPr>
          <w:rFonts w:ascii="Trebuchet MS" w:hAnsi="Trebuchet MS" w:cs="TrebuchetMS"/>
          <w:color w:val="000000" w:themeColor="text1"/>
        </w:rPr>
        <w:t>from other EU Funds or other</w:t>
      </w:r>
      <w:r w:rsidR="00842037"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contributions from third parties</w:t>
      </w:r>
      <w:r w:rsidR="008E0625" w:rsidRPr="00CA6A39">
        <w:rPr>
          <w:rFonts w:ascii="Trebuchet MS" w:hAnsi="Trebuchet MS" w:cs="TrebuchetMS"/>
          <w:color w:val="000000" w:themeColor="text1"/>
        </w:rPr>
        <w:t xml:space="preserve"> (no double funding)</w:t>
      </w:r>
      <w:r w:rsidR="00E54F1A" w:rsidRPr="00CA6A39">
        <w:rPr>
          <w:rFonts w:ascii="Trebuchet MS" w:hAnsi="Trebuchet MS" w:cs="TrebuchetMS"/>
          <w:color w:val="000000" w:themeColor="text1"/>
        </w:rPr>
        <w:t>;</w:t>
      </w:r>
    </w:p>
    <w:p w14:paraId="2AF6E532" w14:textId="778C1C36" w:rsidR="009A213D"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E54F1A" w:rsidRPr="00CA6A39">
        <w:rPr>
          <w:rFonts w:ascii="Trebuchet MS" w:hAnsi="Trebuchet MS" w:cs="TrebuchetMS"/>
          <w:color w:val="000000" w:themeColor="text1"/>
        </w:rPr>
        <w:t>essential for the achievement of the project objectives/outputs and it would not be</w:t>
      </w:r>
      <w:r w:rsidR="00842037"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incurred if the project is not carried out;</w:t>
      </w:r>
    </w:p>
    <w:p w14:paraId="2B7DE676" w14:textId="44FEE043" w:rsidR="009F2B99"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9F2B99" w:rsidRPr="00CA6A39">
        <w:rPr>
          <w:rFonts w:ascii="Trebuchet MS" w:hAnsi="Trebuchet MS" w:cs="TrebuchetMS"/>
          <w:color w:val="000000" w:themeColor="text1"/>
        </w:rPr>
        <w:t>relate</w:t>
      </w:r>
      <w:r w:rsidRPr="00CA6A39">
        <w:rPr>
          <w:rFonts w:ascii="Trebuchet MS" w:hAnsi="Trebuchet MS" w:cs="TrebuchetMS"/>
          <w:color w:val="000000" w:themeColor="text1"/>
        </w:rPr>
        <w:t>d</w:t>
      </w:r>
      <w:r w:rsidR="009F2B99" w:rsidRPr="00CA6A39">
        <w:rPr>
          <w:rFonts w:ascii="Trebuchet MS" w:hAnsi="Trebuchet MS" w:cs="TrebuchetMS"/>
          <w:color w:val="000000" w:themeColor="text1"/>
        </w:rPr>
        <w:t xml:space="preserve"> to </w:t>
      </w:r>
      <w:r w:rsidR="007404AE" w:rsidRPr="00CA6A39">
        <w:rPr>
          <w:rFonts w:ascii="Trebuchet MS" w:hAnsi="Trebuchet MS" w:cs="TrebuchetMS"/>
          <w:color w:val="000000" w:themeColor="text1"/>
        </w:rPr>
        <w:t>activities</w:t>
      </w:r>
      <w:r w:rsidR="009F2B99" w:rsidRPr="00CA6A39">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sidRPr="00CA6A39">
        <w:rPr>
          <w:rFonts w:ascii="Trebuchet MS" w:hAnsi="Trebuchet MS" w:cs="TrebuchetMS"/>
          <w:color w:val="000000" w:themeColor="text1"/>
        </w:rPr>
        <w:t>;</w:t>
      </w:r>
    </w:p>
    <w:p w14:paraId="43B07AD1" w14:textId="00EE31FA" w:rsidR="00E54F1A" w:rsidRPr="00CA6A39"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6075A8" w:rsidRPr="00CA6A39">
        <w:rPr>
          <w:rFonts w:ascii="Trebuchet MS" w:hAnsi="Trebuchet MS" w:cs="TrebuchetMS"/>
          <w:bCs/>
          <w:color w:val="000000" w:themeColor="text1"/>
          <w:lang w:val="ro-RO"/>
        </w:rPr>
        <w:t xml:space="preserve">incurred during the implementation period of the Project and </w:t>
      </w:r>
      <w:r w:rsidR="006075A8" w:rsidRPr="00CA6A39">
        <w:rPr>
          <w:rFonts w:ascii="Trebuchet MS" w:hAnsi="Trebuchet MS" w:cs="TrebuchetMS"/>
          <w:color w:val="000000" w:themeColor="text1"/>
          <w:lang w:val="ro-RO"/>
        </w:rPr>
        <w:t>paid before the submission of the final report</w:t>
      </w:r>
      <w:r w:rsidR="00E54F1A" w:rsidRPr="00CA6A39">
        <w:rPr>
          <w:rFonts w:ascii="Trebuchet MS" w:hAnsi="Trebuchet MS" w:cs="TrebuchetMS"/>
          <w:color w:val="000000" w:themeColor="text1"/>
        </w:rPr>
        <w:t>;</w:t>
      </w:r>
    </w:p>
    <w:p w14:paraId="4D081F7A" w14:textId="0313D986" w:rsidR="00C7716D" w:rsidRPr="00CA6A39"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s="TrebuchetMS"/>
          <w:color w:val="000000" w:themeColor="text1"/>
        </w:rPr>
        <w:t xml:space="preserve">Be </w:t>
      </w:r>
      <w:r w:rsidR="008A4B7F" w:rsidRPr="00CA6A39">
        <w:rPr>
          <w:rFonts w:ascii="Trebuchet MS" w:hAnsi="Trebuchet MS" w:cs="TrebuchetMS"/>
          <w:color w:val="000000" w:themeColor="text1"/>
        </w:rPr>
        <w:t>identifiable</w:t>
      </w:r>
      <w:r w:rsidR="008E0625" w:rsidRPr="00CA6A39">
        <w:rPr>
          <w:rFonts w:ascii="Trebuchet MS" w:hAnsi="Trebuchet MS" w:cs="TrebuchetMS"/>
          <w:color w:val="000000" w:themeColor="text1"/>
        </w:rPr>
        <w:t>,</w:t>
      </w:r>
      <w:r w:rsidR="008A4B7F" w:rsidRPr="00CA6A39">
        <w:rPr>
          <w:rFonts w:ascii="Trebuchet MS" w:hAnsi="Trebuchet MS" w:cs="TrebuchetMS"/>
          <w:color w:val="000000" w:themeColor="text1"/>
        </w:rPr>
        <w:t xml:space="preserve"> verifiable</w:t>
      </w:r>
      <w:r w:rsidR="008E0625" w:rsidRPr="00CA6A39">
        <w:rPr>
          <w:rFonts w:ascii="Trebuchet MS" w:hAnsi="Trebuchet MS" w:cs="TrebuchetMS"/>
          <w:color w:val="000000" w:themeColor="text1"/>
        </w:rPr>
        <w:t xml:space="preserve"> and</w:t>
      </w:r>
      <w:r w:rsidR="008A4B7F"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 xml:space="preserve">registered in the </w:t>
      </w:r>
      <w:r w:rsidR="00E90034" w:rsidRPr="00CA6A39">
        <w:rPr>
          <w:rFonts w:ascii="Trebuchet MS" w:hAnsi="Trebuchet MS" w:cs="TrebuchetMS"/>
          <w:color w:val="000000" w:themeColor="text1"/>
        </w:rPr>
        <w:t>partner’s</w:t>
      </w:r>
      <w:r w:rsidR="00E54F1A" w:rsidRPr="00CA6A39">
        <w:rPr>
          <w:rFonts w:ascii="Trebuchet MS" w:hAnsi="Trebuchet MS" w:cs="TrebuchetMS"/>
          <w:color w:val="000000" w:themeColor="text1"/>
        </w:rPr>
        <w:t xml:space="preserve"> accounts through a separate accounting system or </w:t>
      </w:r>
      <w:r w:rsidR="00FD4D29" w:rsidRPr="00CA6A39">
        <w:rPr>
          <w:rFonts w:ascii="Trebuchet MS" w:hAnsi="Trebuchet MS" w:cs="TrebuchetMS"/>
          <w:color w:val="000000" w:themeColor="text1"/>
        </w:rPr>
        <w:t xml:space="preserve">appropriate </w:t>
      </w:r>
      <w:r w:rsidR="00E54F1A" w:rsidRPr="00CA6A39">
        <w:rPr>
          <w:rFonts w:ascii="Trebuchet MS" w:hAnsi="Trebuchet MS" w:cs="TrebuchetMS"/>
          <w:color w:val="000000" w:themeColor="text1"/>
        </w:rPr>
        <w:t xml:space="preserve">accounting </w:t>
      </w:r>
      <w:r w:rsidR="00C7716D" w:rsidRPr="00CA6A39">
        <w:rPr>
          <w:rFonts w:ascii="Trebuchet MS" w:hAnsi="Trebuchet MS"/>
          <w:color w:val="000000" w:themeColor="text1"/>
        </w:rPr>
        <w:t xml:space="preserve">codes for all transactions relating to the </w:t>
      </w:r>
      <w:r w:rsidR="0088094C" w:rsidRPr="00CA6A39">
        <w:rPr>
          <w:rFonts w:ascii="Trebuchet MS" w:hAnsi="Trebuchet MS"/>
          <w:color w:val="000000" w:themeColor="text1"/>
        </w:rPr>
        <w:t>project</w:t>
      </w:r>
      <w:r w:rsidR="00C7716D" w:rsidRPr="00CA6A39">
        <w:rPr>
          <w:rFonts w:ascii="Trebuchet MS" w:hAnsi="Trebuchet MS"/>
          <w:color w:val="000000" w:themeColor="text1"/>
        </w:rPr>
        <w:t>;</w:t>
      </w:r>
    </w:p>
    <w:p w14:paraId="11FAF355" w14:textId="6D05C872" w:rsidR="002D36A5" w:rsidRPr="00CA6A39"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olor w:val="000000" w:themeColor="text1"/>
        </w:rPr>
        <w:t>C</w:t>
      </w:r>
      <w:r w:rsidR="002D36A5" w:rsidRPr="00CA6A39">
        <w:rPr>
          <w:rFonts w:ascii="Trebuchet MS" w:hAnsi="Trebuchet MS"/>
          <w:color w:val="000000" w:themeColor="text1"/>
        </w:rPr>
        <w:t xml:space="preserve">omply with the requirements of </w:t>
      </w:r>
      <w:r w:rsidR="008667DB" w:rsidRPr="00CA6A39">
        <w:rPr>
          <w:rFonts w:ascii="Trebuchet MS" w:hAnsi="Trebuchet MS"/>
          <w:color w:val="000000" w:themeColor="text1"/>
        </w:rPr>
        <w:t>the applicable national</w:t>
      </w:r>
      <w:r w:rsidR="002D36A5" w:rsidRPr="00CA6A39">
        <w:rPr>
          <w:rFonts w:ascii="Trebuchet MS" w:hAnsi="Trebuchet MS"/>
          <w:color w:val="000000" w:themeColor="text1"/>
        </w:rPr>
        <w:t xml:space="preserve"> legislation;</w:t>
      </w:r>
    </w:p>
    <w:p w14:paraId="126372BD" w14:textId="4A723069" w:rsidR="002D36A5" w:rsidRPr="00CA6A39"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olor w:val="000000" w:themeColor="text1"/>
        </w:rPr>
        <w:t>Be</w:t>
      </w:r>
      <w:r w:rsidR="002D36A5" w:rsidRPr="00CA6A39">
        <w:rPr>
          <w:rFonts w:ascii="Trebuchet MS" w:hAnsi="Trebuchet MS"/>
          <w:color w:val="000000" w:themeColor="text1"/>
        </w:rPr>
        <w:t xml:space="preserve"> supported by invoices, proof of payment and/or accounting documents</w:t>
      </w:r>
      <w:r w:rsidR="008D50A3" w:rsidRPr="00CA6A39">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Observe t</w:t>
      </w:r>
      <w:r w:rsidR="00E54F1A" w:rsidRPr="00CA6A39">
        <w:rPr>
          <w:rFonts w:ascii="Trebuchet MS" w:hAnsi="Trebuchet MS" w:cs="TrebuchetMS"/>
          <w:color w:val="000000" w:themeColor="text1"/>
        </w:rPr>
        <w:t xml:space="preserve">he relevant public procurement rules, </w:t>
      </w:r>
      <w:r w:rsidR="00C37ABF" w:rsidRPr="00CA6A39">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01448E2F"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30783692" w14:textId="77777777" w:rsidR="002733C1" w:rsidRPr="002733C1" w:rsidRDefault="002733C1" w:rsidP="002733C1">
      <w:pPr>
        <w:autoSpaceDE w:val="0"/>
        <w:autoSpaceDN w:val="0"/>
        <w:adjustRightInd w:val="0"/>
        <w:snapToGrid w:val="0"/>
        <w:spacing w:after="0" w:line="276" w:lineRule="auto"/>
        <w:ind w:left="720"/>
        <w:contextualSpacing/>
        <w:jc w:val="both"/>
        <w:rPr>
          <w:rFonts w:ascii="Trebuchet MS" w:eastAsia="Times New Roman" w:hAnsi="Trebuchet MS" w:cs="Times New Roman"/>
          <w:color w:val="000000"/>
        </w:rPr>
      </w:pPr>
    </w:p>
    <w:tbl>
      <w:tblPr>
        <w:tblW w:w="9810" w:type="dxa"/>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810"/>
      </w:tblGrid>
      <w:tr w:rsidR="002733C1" w:rsidRPr="002733C1" w14:paraId="1F6F145A" w14:textId="77777777" w:rsidTr="00DC4994">
        <w:tc>
          <w:tcPr>
            <w:tcW w:w="9810" w:type="dxa"/>
            <w:tcBorders>
              <w:top w:val="single" w:sz="4" w:space="0" w:color="C00000"/>
              <w:left w:val="single" w:sz="4" w:space="0" w:color="C00000"/>
              <w:bottom w:val="single" w:sz="4" w:space="0" w:color="C00000"/>
              <w:right w:val="single" w:sz="4" w:space="0" w:color="C00000"/>
            </w:tcBorders>
            <w:shd w:val="clear" w:color="auto" w:fill="FFF2CC"/>
            <w:hideMark/>
          </w:tcPr>
          <w:p w14:paraId="0ED24314" w14:textId="0D15C8AB" w:rsidR="002733C1" w:rsidRDefault="002733C1"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r w:rsidRPr="002733C1">
              <w:rPr>
                <w:rFonts w:ascii="Trebuchet MS" w:eastAsia="Times New Roman" w:hAnsi="Trebuchet MS" w:cs="Times New Roman"/>
                <w:b/>
                <w:color w:val="C00000"/>
              </w:rPr>
              <w:t>TAKE NOTE</w:t>
            </w:r>
          </w:p>
          <w:p w14:paraId="17BFFFA5" w14:textId="77777777" w:rsidR="00DC4994" w:rsidRPr="002733C1" w:rsidRDefault="00DC4994"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p>
          <w:p w14:paraId="3364070C" w14:textId="665022C2" w:rsidR="002733C1" w:rsidRPr="00DC4994" w:rsidRDefault="002733C1" w:rsidP="002733C1">
            <w:pPr>
              <w:autoSpaceDE w:val="0"/>
              <w:autoSpaceDN w:val="0"/>
              <w:adjustRightInd w:val="0"/>
              <w:snapToGrid w:val="0"/>
              <w:spacing w:after="0" w:line="276" w:lineRule="auto"/>
              <w:jc w:val="both"/>
              <w:rPr>
                <w:rFonts w:ascii="Trebuchet MS" w:eastAsia="Times New Roman" w:hAnsi="Trebuchet MS" w:cs="Times New Roman"/>
                <w:bCs/>
                <w:color w:val="000000"/>
              </w:rPr>
            </w:pPr>
            <w:r w:rsidRPr="00DC4994">
              <w:rPr>
                <w:rFonts w:ascii="Trebuchet MS" w:eastAsia="Times New Roman" w:hAnsi="Trebuchet MS" w:cs="Times New Roman"/>
                <w:bCs/>
                <w:color w:val="000000"/>
              </w:rPr>
              <w:t xml:space="preserve">Costs related to documentation for projects including an infrastructure component are eligible if they are incurred after the date of </w:t>
            </w:r>
            <w:r w:rsidR="00036A87" w:rsidRPr="00DC4994">
              <w:rPr>
                <w:rFonts w:ascii="Trebuchet MS" w:eastAsia="Times New Roman" w:hAnsi="Trebuchet MS" w:cs="Times New Roman"/>
                <w:bCs/>
                <w:color w:val="000000"/>
              </w:rPr>
              <w:t>1</w:t>
            </w:r>
            <w:r w:rsidR="00036A87" w:rsidRPr="00DC4994">
              <w:rPr>
                <w:rFonts w:ascii="Trebuchet MS" w:eastAsia="Times New Roman" w:hAnsi="Trebuchet MS" w:cs="Times New Roman"/>
                <w:bCs/>
                <w:color w:val="000000"/>
                <w:vertAlign w:val="superscript"/>
              </w:rPr>
              <w:t>st</w:t>
            </w:r>
            <w:r w:rsidR="00036A87" w:rsidRPr="00DC4994">
              <w:rPr>
                <w:rFonts w:ascii="Trebuchet MS" w:eastAsia="Times New Roman" w:hAnsi="Trebuchet MS" w:cs="Times New Roman"/>
                <w:bCs/>
                <w:color w:val="000000"/>
              </w:rPr>
              <w:t xml:space="preserve"> of January 202</w:t>
            </w:r>
            <w:r w:rsidR="007557C0">
              <w:rPr>
                <w:rFonts w:ascii="Trebuchet MS" w:eastAsia="Times New Roman" w:hAnsi="Trebuchet MS" w:cs="Times New Roman"/>
                <w:bCs/>
                <w:color w:val="000000"/>
              </w:rPr>
              <w:t>1</w:t>
            </w:r>
            <w:r w:rsidRPr="00DC4994">
              <w:rPr>
                <w:rFonts w:ascii="Trebuchet MS" w:eastAsia="Times New Roman" w:hAnsi="Trebuchet MS" w:cs="Times New Roman"/>
                <w:bCs/>
                <w:color w:val="000000"/>
              </w:rPr>
              <w:t>.</w:t>
            </w:r>
          </w:p>
        </w:tc>
      </w:tr>
    </w:tbl>
    <w:p w14:paraId="69A67912" w14:textId="77777777" w:rsidR="002733C1" w:rsidRDefault="002733C1" w:rsidP="00832C14">
      <w:pPr>
        <w:spacing w:after="0" w:line="276" w:lineRule="auto"/>
        <w:jc w:val="both"/>
        <w:rPr>
          <w:rFonts w:ascii="Trebuchet MS" w:hAnsi="Trebuchet MS" w:cs="EUAlbertina"/>
          <w:color w:val="000000"/>
          <w:lang w:val="en-US"/>
        </w:rPr>
      </w:pPr>
    </w:p>
    <w:p w14:paraId="0EFC6197" w14:textId="77777777" w:rsidR="00DE688D" w:rsidRDefault="00DE688D" w:rsidP="00CA6A39">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E76A12B" w14:textId="77777777" w:rsidR="00DE688D" w:rsidRDefault="00DE688D" w:rsidP="00CA6A39">
      <w:pPr>
        <w:spacing w:after="0" w:line="276" w:lineRule="auto"/>
        <w:jc w:val="both"/>
        <w:rPr>
          <w:rFonts w:ascii="Trebuchet MS" w:hAnsi="Trebuchet MS" w:cs="EUAlbertina"/>
          <w:color w:val="000000"/>
          <w:lang w:val="en-US"/>
        </w:rPr>
      </w:pPr>
    </w:p>
    <w:p w14:paraId="7BC841D1" w14:textId="3D53CB39" w:rsidR="00832C14" w:rsidRDefault="00832C14" w:rsidP="00CA6A39">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 xml:space="preserve">based on </w:t>
      </w:r>
      <w:r w:rsidR="00537C41">
        <w:rPr>
          <w:rFonts w:ascii="Trebuchet MS" w:hAnsi="Trebuchet MS" w:cs="EUAlbertina"/>
          <w:color w:val="000000"/>
          <w:lang w:val="en-US"/>
        </w:rPr>
        <w:t xml:space="preserve">either </w:t>
      </w:r>
      <w:r w:rsidRPr="00832C14">
        <w:rPr>
          <w:rFonts w:ascii="Trebuchet MS" w:hAnsi="Trebuchet MS" w:cs="EUAlbertina"/>
          <w:color w:val="000000"/>
          <w:lang w:val="en-US"/>
        </w:rPr>
        <w:t>real costs</w:t>
      </w:r>
      <w:r w:rsidR="00537C41">
        <w:rPr>
          <w:rFonts w:ascii="Trebuchet MS" w:hAnsi="Trebuchet MS" w:cs="EUAlbertina"/>
          <w:color w:val="000000"/>
          <w:lang w:val="en-US"/>
        </w:rPr>
        <w:t xml:space="preserve"> or</w:t>
      </w:r>
      <w:r w:rsidRPr="00832C14">
        <w:rPr>
          <w:rFonts w:ascii="Trebuchet MS" w:hAnsi="Trebuchet MS" w:cs="EUAlbertina"/>
          <w:color w:val="000000"/>
          <w:lang w:val="en-US"/>
        </w:rPr>
        <w:t xml:space="preserve"> flat rates, which are automatically calculated</w:t>
      </w:r>
      <w:r w:rsidR="00D61EB9">
        <w:rPr>
          <w:rFonts w:ascii="Trebuchet MS" w:hAnsi="Trebuchet MS" w:cs="EUAlbertina"/>
          <w:color w:val="000000"/>
          <w:lang w:val="en-US"/>
        </w:rPr>
        <w:t xml:space="preserve"> in </w:t>
      </w:r>
      <w:r w:rsidR="008E0625">
        <w:rPr>
          <w:rFonts w:ascii="Trebuchet MS" w:hAnsi="Trebuchet MS" w:cs="EUAlbertina"/>
          <w:color w:val="000000"/>
          <w:lang w:val="en-US"/>
        </w:rPr>
        <w:t xml:space="preserve">the </w:t>
      </w:r>
      <w:r w:rsidR="00D61EB9">
        <w:rPr>
          <w:rFonts w:ascii="Trebuchet MS" w:hAnsi="Trebuchet MS" w:cs="EUAlbertina"/>
          <w:color w:val="000000"/>
          <w:lang w:val="en-US"/>
        </w:rPr>
        <w:t>J</w:t>
      </w:r>
      <w:r w:rsidR="008E0625">
        <w:rPr>
          <w:rFonts w:ascii="Trebuchet MS" w:hAnsi="Trebuchet MS" w:cs="EUAlbertina"/>
          <w:color w:val="000000"/>
          <w:lang w:val="en-US"/>
        </w:rPr>
        <w:t xml:space="preserve">oint </w:t>
      </w:r>
      <w:r w:rsidR="00D61EB9">
        <w:rPr>
          <w:rFonts w:ascii="Trebuchet MS" w:hAnsi="Trebuchet MS" w:cs="EUAlbertina"/>
          <w:color w:val="000000"/>
          <w:lang w:val="en-US"/>
        </w:rPr>
        <w:t>e</w:t>
      </w:r>
      <w:r w:rsidR="008E0625">
        <w:rPr>
          <w:rFonts w:ascii="Trebuchet MS" w:hAnsi="Trebuchet MS" w:cs="EUAlbertina"/>
          <w:color w:val="000000"/>
          <w:lang w:val="en-US"/>
        </w:rPr>
        <w:t xml:space="preserve">lectronic </w:t>
      </w:r>
      <w:r w:rsidR="00D61EB9">
        <w:rPr>
          <w:rFonts w:ascii="Trebuchet MS" w:hAnsi="Trebuchet MS" w:cs="EUAlbertina"/>
          <w:color w:val="000000"/>
          <w:lang w:val="en-US"/>
        </w:rPr>
        <w:t>m</w:t>
      </w:r>
      <w:r w:rsidR="008E0625">
        <w:rPr>
          <w:rFonts w:ascii="Trebuchet MS" w:hAnsi="Trebuchet MS" w:cs="EUAlbertina"/>
          <w:color w:val="000000"/>
          <w:lang w:val="en-US"/>
        </w:rPr>
        <w:t xml:space="preserve">onitoring </w:t>
      </w:r>
      <w:r w:rsidR="00D61EB9">
        <w:rPr>
          <w:rFonts w:ascii="Trebuchet MS" w:hAnsi="Trebuchet MS" w:cs="EUAlbertina"/>
          <w:color w:val="000000"/>
          <w:lang w:val="en-US"/>
        </w:rPr>
        <w:t>s</w:t>
      </w:r>
      <w:r w:rsidR="008E0625">
        <w:rPr>
          <w:rFonts w:ascii="Trebuchet MS" w:hAnsi="Trebuchet MS" w:cs="EUAlbertina"/>
          <w:color w:val="000000"/>
          <w:lang w:val="en-US"/>
        </w:rPr>
        <w:t>ystem (</w:t>
      </w:r>
      <w:proofErr w:type="spellStart"/>
      <w:r w:rsidR="008E0625">
        <w:rPr>
          <w:rFonts w:ascii="Trebuchet MS" w:hAnsi="Trebuchet MS" w:cs="EUAlbertina"/>
          <w:color w:val="000000"/>
          <w:lang w:val="en-US"/>
        </w:rPr>
        <w:t>Jems</w:t>
      </w:r>
      <w:proofErr w:type="spellEnd"/>
      <w:r w:rsidR="008E0625">
        <w:rPr>
          <w:rFonts w:ascii="Trebuchet MS" w:hAnsi="Trebuchet MS" w:cs="EUAlbertina"/>
          <w:color w:val="000000"/>
          <w:lang w:val="en-US"/>
        </w:rPr>
        <w:t>)</w:t>
      </w:r>
      <w:r w:rsidR="00D61EB9">
        <w:rPr>
          <w:rFonts w:ascii="Trebuchet MS" w:hAnsi="Trebuchet MS" w:cs="EUAlbertina"/>
          <w:color w:val="000000"/>
          <w:lang w:val="en-US"/>
        </w:rPr>
        <w:t>, per each project partner</w:t>
      </w:r>
      <w:r w:rsidRPr="00832C14">
        <w:rPr>
          <w:rFonts w:ascii="Trebuchet MS" w:hAnsi="Trebuchet MS" w:cs="EUAlbertina"/>
          <w:color w:val="000000"/>
          <w:lang w:val="en-US"/>
        </w:rPr>
        <w:t xml:space="preserve">. </w:t>
      </w:r>
    </w:p>
    <w:p w14:paraId="57EACE8E" w14:textId="77777777" w:rsidR="00C65AFB" w:rsidRDefault="00C65AFB" w:rsidP="00CA6A39">
      <w:pPr>
        <w:spacing w:after="0" w:line="276" w:lineRule="auto"/>
        <w:jc w:val="both"/>
        <w:rPr>
          <w:rFonts w:ascii="Trebuchet MS" w:hAnsi="Trebuchet MS" w:cs="EUAlbertina"/>
          <w:color w:val="000000"/>
          <w:lang w:val="en-US"/>
        </w:rPr>
      </w:pPr>
    </w:p>
    <w:p w14:paraId="16952B0B" w14:textId="18F251D1" w:rsidR="00832C14" w:rsidRPr="00006217" w:rsidRDefault="00404F1C" w:rsidP="00CA6A39">
      <w:pPr>
        <w:spacing w:after="0" w:line="276" w:lineRule="auto"/>
        <w:jc w:val="both"/>
        <w:rPr>
          <w:rFonts w:ascii="Trebuchet MS" w:hAnsi="Trebuchet MS" w:cs="EUAlbertina"/>
          <w:color w:val="000000"/>
          <w:lang w:val="en-US"/>
        </w:rPr>
      </w:pPr>
      <w:r>
        <w:rPr>
          <w:rFonts w:ascii="Trebuchet MS" w:hAnsi="Trebuchet MS" w:cs="EUAlbertina"/>
          <w:color w:val="000000"/>
          <w:lang w:val="en-US"/>
        </w:rPr>
        <w:t>For regular projects, t</w:t>
      </w:r>
      <w:r w:rsidR="00832C14" w:rsidRPr="00006217">
        <w:rPr>
          <w:rFonts w:ascii="Trebuchet MS" w:hAnsi="Trebuchet MS" w:cs="EUAlbertina"/>
          <w:color w:val="000000"/>
          <w:lang w:val="en-US"/>
        </w:rPr>
        <w:t xml:space="preserve">he </w:t>
      </w:r>
      <w:proofErr w:type="spellStart"/>
      <w:r w:rsidR="009132F7">
        <w:rPr>
          <w:rFonts w:ascii="Trebuchet MS" w:hAnsi="Trebuchet MS" w:cs="EUAlbertina"/>
          <w:color w:val="000000"/>
          <w:lang w:val="en-US"/>
        </w:rPr>
        <w:t>Programme</w:t>
      </w:r>
      <w:proofErr w:type="spellEnd"/>
      <w:r w:rsidR="009132F7">
        <w:rPr>
          <w:rFonts w:ascii="Trebuchet MS" w:hAnsi="Trebuchet MS" w:cs="EUAlbertina"/>
          <w:color w:val="000000"/>
          <w:lang w:val="en-US"/>
        </w:rPr>
        <w:t xml:space="preserve"> </w:t>
      </w:r>
      <w:r w:rsidR="001F51B6">
        <w:rPr>
          <w:rFonts w:ascii="Trebuchet MS" w:hAnsi="Trebuchet MS" w:cs="EUAlbertina"/>
          <w:color w:val="000000"/>
          <w:lang w:val="en-US"/>
        </w:rPr>
        <w:t xml:space="preserve">uses </w:t>
      </w:r>
      <w:r w:rsidR="00832C14" w:rsidRPr="00DB02CE">
        <w:rPr>
          <w:rFonts w:ascii="Trebuchet MS" w:hAnsi="Trebuchet MS" w:cs="EUAlbertina"/>
          <w:b/>
          <w:bCs/>
          <w:color w:val="000000"/>
          <w:u w:val="single"/>
          <w:lang w:val="en-US"/>
        </w:rPr>
        <w:t>flat rate</w:t>
      </w:r>
      <w:r w:rsidR="001F51B6" w:rsidRPr="00DB02CE">
        <w:rPr>
          <w:rFonts w:ascii="Trebuchet MS" w:hAnsi="Trebuchet MS" w:cs="EUAlbertina"/>
          <w:b/>
          <w:bCs/>
          <w:color w:val="000000"/>
          <w:u w:val="single"/>
          <w:lang w:val="en-US"/>
        </w:rPr>
        <w:t>s</w:t>
      </w:r>
      <w:r w:rsidR="001F51B6">
        <w:rPr>
          <w:rFonts w:ascii="Trebuchet MS" w:hAnsi="Trebuchet MS" w:cs="EUAlbertina"/>
          <w:color w:val="000000"/>
          <w:lang w:val="en-US"/>
        </w:rPr>
        <w:t xml:space="preserve"> for the following </w:t>
      </w:r>
      <w:r w:rsidR="00D05D00">
        <w:rPr>
          <w:rFonts w:ascii="Trebuchet MS" w:hAnsi="Trebuchet MS" w:cs="EUAlbertina"/>
          <w:color w:val="000000"/>
          <w:lang w:val="en-US"/>
        </w:rPr>
        <w:t>budget lines</w:t>
      </w:r>
      <w:r w:rsidR="00832C14" w:rsidRPr="00006217">
        <w:rPr>
          <w:rFonts w:ascii="Trebuchet MS" w:hAnsi="Trebuchet MS" w:cs="EUAlbertina"/>
          <w:color w:val="000000"/>
          <w:lang w:val="en-US"/>
        </w:rPr>
        <w:t>:</w:t>
      </w:r>
    </w:p>
    <w:p w14:paraId="74AA1682" w14:textId="4552A00E" w:rsidR="001F51B6" w:rsidRPr="001F51B6" w:rsidRDefault="00832C14" w:rsidP="00CA6A39">
      <w:pPr>
        <w:pStyle w:val="ListParagraph"/>
        <w:numPr>
          <w:ilvl w:val="0"/>
          <w:numId w:val="20"/>
        </w:numPr>
        <w:spacing w:after="0" w:line="276" w:lineRule="auto"/>
        <w:rPr>
          <w:rFonts w:ascii="Trebuchet MS" w:hAnsi="Trebuchet MS" w:cs="EUAlbertina"/>
          <w:bCs/>
          <w:color w:val="000000"/>
        </w:rPr>
      </w:pPr>
      <w:r w:rsidRPr="00832C14">
        <w:rPr>
          <w:rFonts w:ascii="Trebuchet MS" w:hAnsi="Trebuchet MS" w:cs="EUAlbertina"/>
          <w:color w:val="000000"/>
          <w:lang w:val="en-US"/>
        </w:rPr>
        <w:t>S</w:t>
      </w:r>
      <w:r w:rsidR="001F51B6">
        <w:rPr>
          <w:rFonts w:ascii="Trebuchet MS" w:hAnsi="Trebuchet MS" w:cs="EUAlbertina"/>
          <w:color w:val="000000"/>
          <w:lang w:val="en-US"/>
        </w:rPr>
        <w:t>taff costs -</w:t>
      </w:r>
      <w:r w:rsidR="001F51B6" w:rsidRPr="001F51B6">
        <w:rPr>
          <w:rFonts w:ascii="Trebuchet MS" w:eastAsia="Times New Roman" w:hAnsi="Trebuchet MS" w:cs="Times New Roman"/>
          <w:bCs/>
          <w:snapToGrid w:val="0"/>
        </w:rPr>
        <w:t xml:space="preserve"> </w:t>
      </w:r>
      <w:r w:rsidR="001F51B6" w:rsidRPr="001F51B6">
        <w:rPr>
          <w:rFonts w:ascii="Trebuchet MS" w:hAnsi="Trebuchet MS" w:cs="EUAlbertina"/>
          <w:bCs/>
          <w:color w:val="000000"/>
        </w:rPr>
        <w:t xml:space="preserve">20% of the </w:t>
      </w:r>
      <w:r w:rsidR="000A653F">
        <w:rPr>
          <w:rFonts w:ascii="Trebuchet MS" w:hAnsi="Trebuchet MS" w:cs="EUAlbertina"/>
          <w:bCs/>
          <w:color w:val="000000"/>
        </w:rPr>
        <w:t xml:space="preserve">eligible </w:t>
      </w:r>
      <w:r w:rsidR="001F51B6" w:rsidRPr="001F51B6">
        <w:rPr>
          <w:rFonts w:ascii="Trebuchet MS" w:hAnsi="Trebuchet MS" w:cs="EUAlbertina"/>
          <w:bCs/>
          <w:color w:val="000000"/>
        </w:rPr>
        <w:t>direct costs</w:t>
      </w:r>
      <w:r w:rsidR="000B0D16">
        <w:rPr>
          <w:rFonts w:ascii="Trebuchet MS" w:hAnsi="Trebuchet MS" w:cs="EUAlbertina"/>
          <w:bCs/>
          <w:color w:val="000000"/>
        </w:rPr>
        <w:t xml:space="preserve"> </w:t>
      </w:r>
      <w:r w:rsidR="000B0D16" w:rsidRPr="000B0D16">
        <w:rPr>
          <w:rFonts w:ascii="Trebuchet MS" w:hAnsi="Trebuchet MS" w:cs="EUAlbertina"/>
          <w:bCs/>
          <w:color w:val="000000"/>
        </w:rPr>
        <w:t>other than staff costs;</w:t>
      </w:r>
    </w:p>
    <w:p w14:paraId="1F1EE9A7" w14:textId="23D51D83" w:rsidR="00832C14" w:rsidRDefault="006731A4" w:rsidP="00CA6A39">
      <w:pPr>
        <w:pStyle w:val="ListParagraph"/>
        <w:numPr>
          <w:ilvl w:val="0"/>
          <w:numId w:val="20"/>
        </w:numPr>
        <w:spacing w:after="0" w:line="276" w:lineRule="auto"/>
        <w:rPr>
          <w:rFonts w:ascii="Trebuchet MS" w:hAnsi="Trebuchet MS" w:cs="EUAlbertina"/>
          <w:color w:val="000000"/>
          <w:lang w:val="en-US"/>
        </w:rPr>
      </w:pPr>
      <w:r>
        <w:rPr>
          <w:rFonts w:ascii="Trebuchet MS" w:hAnsi="Trebuchet MS" w:cs="EUAlbertina"/>
          <w:color w:val="000000"/>
          <w:lang w:val="en-US"/>
        </w:rPr>
        <w:t>Office &amp; administration</w:t>
      </w:r>
      <w:r w:rsidR="00832C14" w:rsidRPr="00832C14">
        <w:rPr>
          <w:rFonts w:ascii="Trebuchet MS" w:hAnsi="Trebuchet MS" w:cs="EUAlbertina"/>
          <w:color w:val="000000"/>
          <w:lang w:val="en-US"/>
        </w:rPr>
        <w:t xml:space="preserve"> costs</w:t>
      </w:r>
      <w:r w:rsidR="001F51B6">
        <w:rPr>
          <w:rFonts w:ascii="Trebuchet MS" w:hAnsi="Trebuchet MS" w:cs="EUAlbertina"/>
          <w:color w:val="000000"/>
          <w:lang w:val="en-US"/>
        </w:rPr>
        <w:t xml:space="preserve"> - </w:t>
      </w:r>
      <w:r w:rsidR="001F51B6" w:rsidRPr="001F51B6">
        <w:rPr>
          <w:rFonts w:ascii="Trebuchet MS" w:hAnsi="Trebuchet MS" w:cs="EUAlbertina"/>
          <w:bCs/>
          <w:color w:val="000000"/>
        </w:rPr>
        <w:t>7%</w:t>
      </w:r>
      <w:r w:rsidR="001F51B6" w:rsidRPr="001F51B6">
        <w:rPr>
          <w:rFonts w:ascii="Trebuchet MS" w:hAnsi="Trebuchet MS" w:cs="EUAlbertina"/>
          <w:color w:val="000000"/>
        </w:rPr>
        <w:t xml:space="preserve"> </w:t>
      </w:r>
      <w:r w:rsidR="001F51B6" w:rsidRPr="001F51B6">
        <w:rPr>
          <w:rFonts w:ascii="Trebuchet MS" w:hAnsi="Trebuchet MS" w:cs="EUAlbertina"/>
          <w:bCs/>
          <w:color w:val="000000"/>
        </w:rPr>
        <w:t>of the eligible direct costs</w:t>
      </w:r>
      <w:r w:rsidR="000B0D16">
        <w:rPr>
          <w:rFonts w:ascii="Trebuchet MS" w:hAnsi="Trebuchet MS" w:cs="EUAlbertina"/>
          <w:bCs/>
          <w:color w:val="000000"/>
        </w:rPr>
        <w:t xml:space="preserve"> (</w:t>
      </w:r>
      <w:r w:rsidR="000B0D16" w:rsidRPr="000B0D16">
        <w:rPr>
          <w:rFonts w:ascii="Trebuchet MS" w:hAnsi="Trebuchet MS" w:cs="EUAlbertina"/>
          <w:bCs/>
          <w:color w:val="000000"/>
        </w:rPr>
        <w:t>including staff costs)</w:t>
      </w:r>
      <w:r w:rsidR="00575CAC">
        <w:rPr>
          <w:rFonts w:ascii="Trebuchet MS" w:hAnsi="Trebuchet MS" w:cs="EUAlbertina"/>
          <w:bCs/>
          <w:color w:val="000000"/>
        </w:rPr>
        <w:t>.</w:t>
      </w:r>
    </w:p>
    <w:p w14:paraId="16436A6B" w14:textId="77777777" w:rsidR="00FD53FE" w:rsidRDefault="00FD53FE" w:rsidP="00CA6A39">
      <w:pPr>
        <w:spacing w:after="0" w:line="276" w:lineRule="auto"/>
        <w:rPr>
          <w:rFonts w:ascii="Trebuchet MS" w:hAnsi="Trebuchet MS" w:cs="EUAlbertina"/>
          <w:color w:val="000000"/>
          <w:lang w:val="en-US"/>
        </w:rPr>
      </w:pPr>
    </w:p>
    <w:p w14:paraId="1BA862BC" w14:textId="4044C242" w:rsidR="00FD53FE" w:rsidRPr="0096791B" w:rsidRDefault="00FD53FE" w:rsidP="00CA6A39">
      <w:pPr>
        <w:widowControl w:val="0"/>
        <w:tabs>
          <w:tab w:val="left" w:pos="5580"/>
        </w:tabs>
        <w:spacing w:after="0" w:line="276" w:lineRule="auto"/>
        <w:jc w:val="both"/>
        <w:rPr>
          <w:rFonts w:ascii="Trebuchet MS" w:hAnsi="Trebuchet MS"/>
        </w:rPr>
      </w:pPr>
      <w:r w:rsidRPr="0096791B">
        <w:rPr>
          <w:rFonts w:ascii="Trebuchet MS" w:hAnsi="Trebuchet MS"/>
        </w:rPr>
        <w:t>Direct costs are those costs that are directly related to the implementation of the project</w:t>
      </w:r>
      <w:r>
        <w:rPr>
          <w:rFonts w:ascii="Trebuchet MS" w:hAnsi="Trebuchet MS"/>
        </w:rPr>
        <w:t xml:space="preserve"> where there is a direct link with the</w:t>
      </w:r>
      <w:r w:rsidRPr="0096791B">
        <w:rPr>
          <w:rFonts w:ascii="Trebuchet MS" w:hAnsi="Trebuchet MS"/>
        </w:rPr>
        <w:t xml:space="preserve"> project</w:t>
      </w:r>
      <w:r>
        <w:rPr>
          <w:rFonts w:ascii="Trebuchet MS" w:hAnsi="Trebuchet MS"/>
        </w:rPr>
        <w:t xml:space="preserve">.  </w:t>
      </w:r>
    </w:p>
    <w:p w14:paraId="1D04FE76" w14:textId="77777777" w:rsidR="00F64C6F" w:rsidRDefault="00F64C6F" w:rsidP="00F64C6F">
      <w:pPr>
        <w:spacing w:after="0" w:line="276" w:lineRule="auto"/>
        <w:jc w:val="both"/>
        <w:rPr>
          <w:rFonts w:ascii="Trebuchet MS" w:hAnsi="Trebuchet MS" w:cs="EUAlbertina"/>
          <w:color w:val="000000"/>
        </w:rPr>
      </w:pPr>
    </w:p>
    <w:p w14:paraId="0A876AE0" w14:textId="19ADB328" w:rsidR="00F64C6F" w:rsidRPr="00DB02CE" w:rsidRDefault="00F64C6F" w:rsidP="00F64C6F">
      <w:pPr>
        <w:spacing w:after="0" w:line="276" w:lineRule="auto"/>
        <w:jc w:val="both"/>
        <w:rPr>
          <w:rFonts w:ascii="Trebuchet MS" w:hAnsi="Trebuchet MS" w:cs="EUAlbertina"/>
          <w:b/>
          <w:color w:val="000000"/>
        </w:rPr>
      </w:pPr>
      <w:r w:rsidRPr="00DB02CE">
        <w:rPr>
          <w:rFonts w:ascii="Trebuchet MS" w:hAnsi="Trebuchet MS" w:cs="EUAlbertina"/>
          <w:b/>
          <w:color w:val="000000"/>
        </w:rPr>
        <w:t xml:space="preserve">No justifying /supporting documents proving the expenditures incurred under </w:t>
      </w:r>
      <w:r w:rsidR="00705082" w:rsidRPr="00DB02CE">
        <w:rPr>
          <w:rFonts w:ascii="Trebuchet MS" w:hAnsi="Trebuchet MS" w:cs="EUAlbertina"/>
          <w:b/>
          <w:color w:val="000000"/>
        </w:rPr>
        <w:t>budget line</w:t>
      </w:r>
      <w:r w:rsidR="00D83DBF">
        <w:rPr>
          <w:rFonts w:ascii="Trebuchet MS" w:hAnsi="Trebuchet MS" w:cs="EUAlbertina"/>
          <w:b/>
          <w:color w:val="000000"/>
        </w:rPr>
        <w:t>s</w:t>
      </w:r>
      <w:r w:rsidRPr="00DB02CE">
        <w:rPr>
          <w:rFonts w:ascii="Trebuchet MS" w:hAnsi="Trebuchet MS" w:cs="EUAlbertina"/>
          <w:b/>
          <w:color w:val="000000"/>
        </w:rPr>
        <w:t xml:space="preserve"> </w:t>
      </w:r>
      <w:r w:rsidRPr="00DB02CE">
        <w:rPr>
          <w:rFonts w:ascii="Trebuchet MS" w:hAnsi="Trebuchet MS" w:cs="EUAlbertina"/>
          <w:b/>
          <w:i/>
          <w:color w:val="000000"/>
        </w:rPr>
        <w:t>Staff costs</w:t>
      </w:r>
      <w:r w:rsidR="00575CAC" w:rsidRPr="00DB02CE">
        <w:rPr>
          <w:rFonts w:ascii="Trebuchet MS" w:hAnsi="Trebuchet MS" w:cs="EUAlbertina"/>
          <w:b/>
          <w:i/>
          <w:color w:val="000000"/>
        </w:rPr>
        <w:t xml:space="preserve"> </w:t>
      </w:r>
      <w:r w:rsidR="00575CAC" w:rsidRPr="00DB02CE">
        <w:rPr>
          <w:rFonts w:ascii="Trebuchet MS" w:hAnsi="Trebuchet MS" w:cs="EUAlbertina"/>
          <w:b/>
          <w:iCs/>
          <w:color w:val="000000"/>
        </w:rPr>
        <w:t>and</w:t>
      </w:r>
      <w:r w:rsidR="001078E9" w:rsidRPr="00DB02CE">
        <w:rPr>
          <w:rFonts w:ascii="Trebuchet MS" w:hAnsi="Trebuchet MS" w:cs="EUAlbertina"/>
          <w:b/>
          <w:i/>
          <w:color w:val="000000"/>
        </w:rPr>
        <w:t xml:space="preserve"> </w:t>
      </w:r>
      <w:r w:rsidR="006731A4" w:rsidRPr="00DB02CE">
        <w:rPr>
          <w:rFonts w:ascii="Trebuchet MS" w:hAnsi="Trebuchet MS" w:cs="EUAlbertina"/>
          <w:b/>
          <w:i/>
          <w:color w:val="000000"/>
        </w:rPr>
        <w:t>Office and administration</w:t>
      </w:r>
      <w:r w:rsidRPr="00DB02CE">
        <w:rPr>
          <w:rFonts w:ascii="Trebuchet MS" w:hAnsi="Trebuchet MS" w:cs="EUAlbertina"/>
          <w:b/>
          <w:i/>
          <w:color w:val="000000"/>
        </w:rPr>
        <w:t xml:space="preserve"> costs</w:t>
      </w:r>
      <w:r w:rsidRPr="00DB02CE">
        <w:rPr>
          <w:rFonts w:ascii="Trebuchet MS" w:hAnsi="Trebuchet MS" w:cs="EUAlbertina"/>
          <w:b/>
          <w:color w:val="000000"/>
        </w:rPr>
        <w:t xml:space="preserve"> have to be provided.</w:t>
      </w:r>
    </w:p>
    <w:p w14:paraId="2ABFC0DB" w14:textId="77777777" w:rsidR="00F64C6F" w:rsidRPr="00DB02CE" w:rsidRDefault="00F64C6F" w:rsidP="00F64C6F">
      <w:pPr>
        <w:spacing w:after="0" w:line="276" w:lineRule="auto"/>
        <w:jc w:val="both"/>
        <w:rPr>
          <w:rFonts w:ascii="Trebuchet MS" w:hAnsi="Trebuchet MS" w:cs="EUAlbertina"/>
          <w:b/>
          <w:color w:val="000000"/>
        </w:rPr>
      </w:pPr>
    </w:p>
    <w:p w14:paraId="5A3B5BA7" w14:textId="77B6506E" w:rsidR="00F64C6F" w:rsidRDefault="00F64C6F" w:rsidP="00DE688D">
      <w:pPr>
        <w:spacing w:after="0" w:line="276" w:lineRule="auto"/>
        <w:jc w:val="both"/>
        <w:rPr>
          <w:rFonts w:ascii="Trebuchet MS" w:hAnsi="Trebuchet MS" w:cs="EUAlbertina"/>
          <w:bCs/>
          <w:color w:val="000000"/>
        </w:rPr>
      </w:pPr>
      <w:r w:rsidRPr="00CA58A0">
        <w:rPr>
          <w:rFonts w:ascii="Trebuchet MS" w:hAnsi="Trebuchet MS" w:cs="EUAlbertina"/>
          <w:bCs/>
          <w:color w:val="000000"/>
        </w:rPr>
        <w:t xml:space="preserve">However, </w:t>
      </w:r>
      <w:r w:rsidR="00E90034">
        <w:rPr>
          <w:rFonts w:ascii="Trebuchet MS" w:hAnsi="Trebuchet MS" w:cs="EUAlbertina"/>
          <w:bCs/>
          <w:color w:val="000000"/>
        </w:rPr>
        <w:t>project partners</w:t>
      </w:r>
      <w:r w:rsidRPr="00CA58A0">
        <w:rPr>
          <w:rFonts w:ascii="Trebuchet MS" w:hAnsi="Trebuchet MS" w:cs="EUAlbertina"/>
          <w:bCs/>
          <w:color w:val="000000"/>
        </w:rPr>
        <w:t xml:space="preserve"> will have to keep record of the supporting documents related to</w:t>
      </w:r>
      <w:r w:rsidR="00C65AFB">
        <w:rPr>
          <w:rFonts w:ascii="Trebuchet MS" w:hAnsi="Trebuchet MS" w:cs="EUAlbertina"/>
          <w:bCs/>
          <w:color w:val="000000"/>
        </w:rPr>
        <w:t xml:space="preserve"> the</w:t>
      </w:r>
      <w:r w:rsidRPr="00CA58A0">
        <w:rPr>
          <w:rFonts w:ascii="Trebuchet MS" w:hAnsi="Trebuchet MS" w:cs="EUAlbertina"/>
          <w:bCs/>
          <w:color w:val="000000"/>
        </w:rPr>
        <w:t xml:space="preserve"> expenditure</w:t>
      </w:r>
      <w:r w:rsidR="00DE688D">
        <w:rPr>
          <w:rFonts w:ascii="Trebuchet MS" w:hAnsi="Trebuchet MS" w:cs="EUAlbertina"/>
          <w:bCs/>
          <w:color w:val="000000"/>
        </w:rPr>
        <w:t xml:space="preserve"> based on </w:t>
      </w:r>
      <w:r w:rsidR="00DE688D" w:rsidRPr="00DE688D">
        <w:rPr>
          <w:rFonts w:ascii="Trebuchet MS" w:hAnsi="Trebuchet MS" w:cs="EUAlbertina"/>
          <w:b/>
          <w:color w:val="000000"/>
          <w:u w:val="single"/>
        </w:rPr>
        <w:t>real costs</w:t>
      </w:r>
      <w:r w:rsidRPr="00CA58A0">
        <w:rPr>
          <w:rFonts w:ascii="Trebuchet MS" w:hAnsi="Trebuchet MS" w:cs="EUAlbertina"/>
          <w:bCs/>
          <w:color w:val="000000"/>
        </w:rPr>
        <w:t xml:space="preserve"> under </w:t>
      </w:r>
      <w:r w:rsidRPr="00A32CE3">
        <w:rPr>
          <w:rFonts w:ascii="Trebuchet MS" w:hAnsi="Trebuchet MS" w:cs="EUAlbertina"/>
          <w:b/>
          <w:bCs/>
          <w:color w:val="000000"/>
        </w:rPr>
        <w:t>all</w:t>
      </w:r>
      <w:r w:rsidR="00C73802" w:rsidRPr="00A32CE3">
        <w:rPr>
          <w:rFonts w:ascii="Trebuchet MS" w:hAnsi="Trebuchet MS" w:cs="EUAlbertina"/>
          <w:b/>
          <w:bCs/>
          <w:color w:val="000000"/>
        </w:rPr>
        <w:t xml:space="preserve"> other</w:t>
      </w:r>
      <w:r w:rsidRPr="00A32CE3">
        <w:rPr>
          <w:rFonts w:ascii="Trebuchet MS" w:hAnsi="Trebuchet MS" w:cs="EUAlbertina"/>
          <w:b/>
          <w:bCs/>
          <w:color w:val="000000"/>
        </w:rPr>
        <w:t xml:space="preserve"> budget lines</w:t>
      </w:r>
      <w:r w:rsidRPr="00CA58A0">
        <w:rPr>
          <w:rFonts w:ascii="Trebuchet MS" w:hAnsi="Trebuchet MS" w:cs="EUAlbertina"/>
          <w:bCs/>
          <w:color w:val="000000"/>
        </w:rPr>
        <w:t xml:space="preserve"> </w:t>
      </w:r>
      <w:r w:rsidR="00DE688D">
        <w:rPr>
          <w:rFonts w:ascii="Trebuchet MS" w:hAnsi="Trebuchet MS" w:cs="EUAlbertina"/>
          <w:bCs/>
          <w:color w:val="000000"/>
        </w:rPr>
        <w:t>(</w:t>
      </w:r>
      <w:r w:rsidR="00DE688D" w:rsidRPr="004005D1">
        <w:rPr>
          <w:rFonts w:ascii="Trebuchet MS" w:hAnsi="Trebuchet MS" w:cs="EUAlbertina"/>
          <w:i/>
          <w:iCs/>
          <w:color w:val="000000"/>
          <w:lang w:val="en-US"/>
        </w:rPr>
        <w:t>Travel and Accommodation, External expertise and service</w:t>
      </w:r>
      <w:r w:rsidR="00DE688D">
        <w:rPr>
          <w:rFonts w:ascii="Trebuchet MS" w:hAnsi="Trebuchet MS" w:cs="EUAlbertina"/>
          <w:i/>
          <w:iCs/>
          <w:color w:val="000000"/>
          <w:lang w:val="en-US"/>
        </w:rPr>
        <w:t xml:space="preserve">s, </w:t>
      </w:r>
      <w:r w:rsidR="00DE688D" w:rsidRPr="004005D1">
        <w:rPr>
          <w:rFonts w:ascii="Trebuchet MS" w:hAnsi="Trebuchet MS" w:cs="EUAlbertina"/>
          <w:i/>
          <w:iCs/>
          <w:color w:val="000000"/>
          <w:lang w:val="en-US"/>
        </w:rPr>
        <w:t>Equipment</w:t>
      </w:r>
      <w:r w:rsidR="00321CE6">
        <w:rPr>
          <w:rFonts w:ascii="Trebuchet MS" w:hAnsi="Trebuchet MS" w:cs="EUAlbertina"/>
          <w:color w:val="000000"/>
          <w:lang w:val="en-US"/>
        </w:rPr>
        <w:t>,</w:t>
      </w:r>
      <w:r w:rsidR="00DE688D" w:rsidRPr="00CA58A0">
        <w:rPr>
          <w:rFonts w:ascii="Trebuchet MS" w:hAnsi="Trebuchet MS" w:cs="EUAlbertina"/>
          <w:bCs/>
          <w:color w:val="000000"/>
        </w:rPr>
        <w:t xml:space="preserve"> </w:t>
      </w:r>
      <w:r w:rsidR="00DE688D">
        <w:rPr>
          <w:rFonts w:ascii="Trebuchet MS" w:hAnsi="Trebuchet MS" w:cs="EUAlbertina"/>
          <w:bCs/>
          <w:color w:val="000000"/>
        </w:rPr>
        <w:t xml:space="preserve">and </w:t>
      </w:r>
      <w:r w:rsidR="00DE688D" w:rsidRPr="00DE688D">
        <w:rPr>
          <w:rFonts w:ascii="Trebuchet MS" w:eastAsia="Times New Roman" w:hAnsi="Trebuchet MS" w:cs="Times New Roman"/>
          <w:bCs/>
          <w:i/>
          <w:iCs/>
          <w:snapToGrid w:val="0"/>
        </w:rPr>
        <w:t>Infrastructure and works</w:t>
      </w:r>
      <w:r w:rsidR="00DE688D">
        <w:rPr>
          <w:rFonts w:ascii="Trebuchet MS" w:hAnsi="Trebuchet MS" w:cs="EUAlbertina"/>
          <w:bCs/>
          <w:color w:val="000000"/>
        </w:rPr>
        <w:t>)</w:t>
      </w:r>
      <w:r w:rsidR="00DE688D" w:rsidRPr="00CA58A0">
        <w:rPr>
          <w:rFonts w:ascii="Trebuchet MS" w:hAnsi="Trebuchet MS" w:cs="EUAlbertina"/>
          <w:bCs/>
          <w:color w:val="000000"/>
        </w:rPr>
        <w:t xml:space="preserve"> </w:t>
      </w:r>
      <w:r w:rsidRPr="00CA58A0">
        <w:rPr>
          <w:rFonts w:ascii="Trebuchet MS" w:hAnsi="Trebuchet MS" w:cs="EUAlbertina"/>
          <w:bCs/>
          <w:color w:val="000000"/>
        </w:rPr>
        <w:t xml:space="preserve">and be able to demonstrate at any time that the Programme rules </w:t>
      </w:r>
      <w:r w:rsidR="00153532" w:rsidRPr="00153532">
        <w:rPr>
          <w:rFonts w:ascii="Trebuchet MS" w:hAnsi="Trebuchet MS" w:cs="EUAlbertina"/>
          <w:bCs/>
          <w:color w:val="000000"/>
        </w:rPr>
        <w:t xml:space="preserve">and the relevant legislation </w:t>
      </w:r>
      <w:r w:rsidRPr="00CA58A0">
        <w:rPr>
          <w:rFonts w:ascii="Trebuchet MS" w:hAnsi="Trebuchet MS" w:cs="EUAlbertina"/>
          <w:bCs/>
          <w:color w:val="000000"/>
        </w:rPr>
        <w:t>have been observed.</w:t>
      </w:r>
    </w:p>
    <w:p w14:paraId="1DAB3EE9" w14:textId="77777777" w:rsidR="000A1812" w:rsidRDefault="000A1812" w:rsidP="00F60E6E">
      <w:pPr>
        <w:pStyle w:val="Heading2"/>
        <w:rPr>
          <w:rFonts w:ascii="Trebuchet MS" w:eastAsia="Times New Roman" w:hAnsi="Trebuchet MS" w:cs="Times New Roman"/>
          <w:b/>
          <w:bCs/>
          <w:snapToGrid w:val="0"/>
        </w:rPr>
      </w:pPr>
    </w:p>
    <w:p w14:paraId="13CFEF0F" w14:textId="3BBD2E50" w:rsidR="00263237" w:rsidRPr="00327071" w:rsidRDefault="00C77087" w:rsidP="00F60E6E">
      <w:pPr>
        <w:pStyle w:val="Heading2"/>
        <w:rPr>
          <w:rFonts w:ascii="Trebuchet MS" w:eastAsia="Times New Roman" w:hAnsi="Trebuchet MS" w:cs="Times New Roman"/>
          <w:b/>
          <w:bCs/>
          <w:snapToGrid w:val="0"/>
        </w:rPr>
      </w:pPr>
      <w:bookmarkStart w:id="98" w:name="_Toc130479240"/>
      <w:r>
        <w:rPr>
          <w:rFonts w:ascii="Trebuchet MS" w:eastAsia="Times New Roman" w:hAnsi="Trebuchet MS" w:cs="Times New Roman"/>
          <w:b/>
          <w:bCs/>
          <w:snapToGrid w:val="0"/>
        </w:rPr>
        <w:t>10</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98"/>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23A427D" w14:textId="1B84FDE0" w:rsidR="00233E21"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staff, 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 equipment, infrastructure and works</w:t>
      </w:r>
      <w:r w:rsidR="00C1006F">
        <w:rPr>
          <w:rFonts w:ascii="Trebuchet MS" w:hAnsi="Trebuchet MS" w:cs="EUAlbertina"/>
          <w:color w:val="000000"/>
        </w:rPr>
        <w:t xml:space="preserve"> – </w:t>
      </w:r>
      <w:r w:rsidR="00C00630">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direct costs</w:t>
      </w:r>
      <w:r w:rsidRPr="00233E21">
        <w:rPr>
          <w:rFonts w:ascii="Trebuchet MS" w:hAnsi="Trebuchet MS" w:cs="EUAlbertina"/>
          <w:color w:val="000000"/>
        </w:rPr>
        <w:t xml:space="preserve">, </w:t>
      </w:r>
      <w:r w:rsidR="00C1006F">
        <w:rPr>
          <w:rFonts w:ascii="Trebuchet MS" w:hAnsi="Trebuchet MS" w:cs="EUAlbertina"/>
          <w:color w:val="000000"/>
        </w:rPr>
        <w:t xml:space="preserve">and </w:t>
      </w:r>
      <w:r w:rsidRPr="00233E21">
        <w:rPr>
          <w:rFonts w:ascii="Trebuchet MS" w:hAnsi="Trebuchet MS" w:cs="EUAlbertina"/>
          <w:color w:val="000000"/>
        </w:rPr>
        <w:t>office and administrati</w:t>
      </w:r>
      <w:r w:rsidR="00051A0F">
        <w:rPr>
          <w:rFonts w:ascii="Trebuchet MS" w:hAnsi="Trebuchet MS" w:cs="EUAlbertina"/>
          <w:color w:val="000000"/>
        </w:rPr>
        <w:t>on</w:t>
      </w:r>
      <w:r w:rsidR="00C1006F">
        <w:rPr>
          <w:rFonts w:ascii="Trebuchet MS" w:hAnsi="Trebuchet MS" w:cs="EUAlbertina"/>
          <w:color w:val="000000"/>
        </w:rPr>
        <w:t xml:space="preserve"> – </w:t>
      </w:r>
      <w:r w:rsidR="00A10F07">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indirect costs</w:t>
      </w:r>
      <w:r w:rsidR="00A10F07">
        <w:rPr>
          <w:rFonts w:ascii="Trebuchet MS" w:hAnsi="Trebuchet MS" w:cs="EUAlbertina"/>
          <w:color w:val="000000"/>
        </w:rPr>
        <w:t>,</w:t>
      </w:r>
      <w:r w:rsidRPr="00233E21">
        <w:rPr>
          <w:rFonts w:ascii="Trebuchet MS" w:hAnsi="Trebuchet MS" w:cs="EUAlbertina"/>
          <w:color w:val="000000"/>
        </w:rPr>
        <w:t xml:space="preserve"> and </w:t>
      </w:r>
      <w:r w:rsidR="00C1006F">
        <w:rPr>
          <w:rFonts w:ascii="Trebuchet MS" w:hAnsi="Trebuchet MS" w:cs="EUAlbertina"/>
          <w:color w:val="000000"/>
        </w:rPr>
        <w:t xml:space="preserve">one or several </w:t>
      </w:r>
      <w:r w:rsidRPr="00233E21">
        <w:rPr>
          <w:rFonts w:ascii="Trebuchet MS" w:hAnsi="Trebuchet MS" w:cs="EUAlbertina"/>
          <w:b/>
          <w:color w:val="000000"/>
        </w:rPr>
        <w:t>sub-budget lines</w:t>
      </w:r>
      <w:r w:rsidRPr="00233E21">
        <w:rPr>
          <w:rFonts w:ascii="Trebuchet MS" w:hAnsi="Trebuchet MS" w:cs="EUAlbertina"/>
          <w:color w:val="000000"/>
        </w:rPr>
        <w:t>.</w:t>
      </w:r>
    </w:p>
    <w:p w14:paraId="2DAA1B44" w14:textId="2CC0D92C" w:rsidR="004F0AB7" w:rsidRDefault="004F0AB7" w:rsidP="004F0AB7">
      <w:pPr>
        <w:pStyle w:val="ListParagraph"/>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1D11930A" w:rsid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4642A486" w14:textId="77777777" w:rsidR="00785236" w:rsidRPr="000E3F27" w:rsidRDefault="00785236"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785236" w14:paraId="6A549F29" w14:textId="77777777" w:rsidTr="00D93AC9">
        <w:trPr>
          <w:jc w:val="center"/>
        </w:trPr>
        <w:tc>
          <w:tcPr>
            <w:tcW w:w="9607" w:type="dxa"/>
            <w:shd w:val="clear" w:color="auto" w:fill="FFF2CC" w:themeFill="accent4" w:themeFillTint="33"/>
          </w:tcPr>
          <w:p w14:paraId="436B45E4" w14:textId="7DDB0BC2" w:rsidR="00785236" w:rsidRPr="00C74D18" w:rsidRDefault="00785236" w:rsidP="009E4DE8">
            <w:pPr>
              <w:spacing w:line="276" w:lineRule="auto"/>
              <w:contextualSpacing/>
              <w:jc w:val="center"/>
              <w:rPr>
                <w:rFonts w:ascii="Trebuchet MS" w:hAnsi="Trebuchet MS"/>
                <w:b/>
                <w:bCs/>
                <w:snapToGrid w:val="0"/>
                <w:color w:val="C00000"/>
                <w:sz w:val="22"/>
                <w:szCs w:val="22"/>
              </w:rPr>
            </w:pPr>
            <w:bookmarkStart w:id="99" w:name="_Hlk124863915"/>
            <w:r w:rsidRPr="00C74D18">
              <w:rPr>
                <w:rFonts w:ascii="Trebuchet MS" w:hAnsi="Trebuchet MS"/>
                <w:b/>
                <w:bCs/>
                <w:snapToGrid w:val="0"/>
                <w:color w:val="C00000"/>
                <w:sz w:val="22"/>
                <w:szCs w:val="22"/>
              </w:rPr>
              <w:t>TAKE NOTE</w:t>
            </w:r>
          </w:p>
          <w:p w14:paraId="575EFFC5" w14:textId="728710CA" w:rsidR="00785236" w:rsidRDefault="00785236" w:rsidP="00A37B93">
            <w:pPr>
              <w:spacing w:line="276" w:lineRule="auto"/>
              <w:contextualSpacing/>
              <w:rPr>
                <w:rFonts w:ascii="Trebuchet MS" w:hAnsi="Trebuchet MS"/>
                <w:snapToGrid w:val="0"/>
                <w:sz w:val="22"/>
                <w:szCs w:val="22"/>
              </w:rPr>
            </w:pPr>
          </w:p>
          <w:p w14:paraId="66E21B56" w14:textId="2D5E2623" w:rsid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12AC6AE8" w14:textId="04A5C779" w:rsid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58FCD6F8" w14:textId="044481F8" w:rsidR="00785236" w:rsidRPr="00785236" w:rsidRDefault="00785236" w:rsidP="00785236">
            <w:pPr>
              <w:pStyle w:val="ListParagraph"/>
              <w:numPr>
                <w:ilvl w:val="0"/>
                <w:numId w:val="47"/>
              </w:numPr>
              <w:spacing w:line="276" w:lineRule="auto"/>
              <w:rPr>
                <w:rFonts w:ascii="Trebuchet MS" w:hAnsi="Trebuchet MS"/>
                <w:snapToGrid w:val="0"/>
                <w:sz w:val="22"/>
                <w:szCs w:val="22"/>
              </w:rPr>
            </w:pPr>
            <w:r w:rsidRPr="00785236">
              <w:rPr>
                <w:rFonts w:ascii="Trebuchet MS" w:hAnsi="Trebuchet MS"/>
                <w:snapToGrid w:val="0"/>
                <w:sz w:val="22"/>
                <w:szCs w:val="22"/>
              </w:rPr>
              <w:t>Advance payment – maximum 30%</w:t>
            </w:r>
          </w:p>
          <w:p w14:paraId="5973ECD4" w14:textId="77777777" w:rsidR="00A36A0B" w:rsidRPr="00A36A0B" w:rsidRDefault="00785236" w:rsidP="00A36A0B">
            <w:pPr>
              <w:pStyle w:val="ListParagraph"/>
              <w:numPr>
                <w:ilvl w:val="0"/>
                <w:numId w:val="47"/>
              </w:numPr>
              <w:spacing w:line="276" w:lineRule="auto"/>
              <w:rPr>
                <w:rFonts w:ascii="Trebuchet MS" w:hAnsi="Trebuchet MS"/>
                <w:snapToGrid w:val="0"/>
                <w:sz w:val="22"/>
                <w:szCs w:val="22"/>
                <w:lang w:val="en-US"/>
              </w:rPr>
            </w:pPr>
            <w:r w:rsidRPr="00785236">
              <w:rPr>
                <w:rFonts w:ascii="Trebuchet MS" w:hAnsi="Trebuchet MS"/>
                <w:snapToGrid w:val="0"/>
                <w:sz w:val="22"/>
                <w:szCs w:val="22"/>
              </w:rPr>
              <w:t>Several interim payments – linked and based on actual expenditure made and reported</w:t>
            </w:r>
          </w:p>
          <w:p w14:paraId="36BC15E0" w14:textId="0FBBA82D" w:rsidR="00A36A0B" w:rsidRPr="00A36A0B" w:rsidRDefault="00A36A0B" w:rsidP="00A36A0B">
            <w:pPr>
              <w:pStyle w:val="ListParagraph"/>
              <w:numPr>
                <w:ilvl w:val="0"/>
                <w:numId w:val="47"/>
              </w:numPr>
              <w:spacing w:line="276" w:lineRule="auto"/>
              <w:rPr>
                <w:rFonts w:ascii="Trebuchet MS" w:hAnsi="Trebuchet MS"/>
                <w:snapToGrid w:val="0"/>
                <w:sz w:val="22"/>
                <w:szCs w:val="22"/>
                <w:lang w:val="en-US"/>
              </w:rPr>
            </w:pPr>
            <w:r w:rsidRPr="00A36A0B">
              <w:rPr>
                <w:rFonts w:ascii="Trebuchet MS" w:hAnsi="Trebuchet MS"/>
                <w:snapToGrid w:val="0"/>
                <w:sz w:val="22"/>
                <w:szCs w:val="22"/>
                <w:lang w:val="en-US"/>
              </w:rPr>
              <w:t xml:space="preserve">The advance will be recovered by deducting </w:t>
            </w:r>
            <w:r w:rsidR="00945D57">
              <w:rPr>
                <w:rFonts w:ascii="Trebuchet MS" w:hAnsi="Trebuchet MS"/>
                <w:snapToGrid w:val="0"/>
                <w:sz w:val="22"/>
                <w:szCs w:val="22"/>
                <w:lang w:val="en-US"/>
              </w:rPr>
              <w:t>2</w:t>
            </w:r>
            <w:r w:rsidRPr="00A36A0B">
              <w:rPr>
                <w:rFonts w:ascii="Trebuchet MS" w:hAnsi="Trebuchet MS"/>
                <w:snapToGrid w:val="0"/>
                <w:sz w:val="22"/>
                <w:szCs w:val="22"/>
                <w:lang w:val="en-US"/>
              </w:rPr>
              <w:t>0% from the eligible value of the next payment requests until the amount is recovered</w:t>
            </w:r>
            <w:r>
              <w:rPr>
                <w:rFonts w:ascii="Trebuchet MS" w:hAnsi="Trebuchet MS"/>
                <w:snapToGrid w:val="0"/>
                <w:sz w:val="22"/>
                <w:szCs w:val="22"/>
                <w:lang w:val="en-US"/>
              </w:rPr>
              <w:t>;</w:t>
            </w:r>
          </w:p>
          <w:p w14:paraId="5706B8CB" w14:textId="7C030429" w:rsidR="00785236" w:rsidRPr="00785236" w:rsidRDefault="00785236" w:rsidP="00A36A0B">
            <w:pPr>
              <w:pStyle w:val="ListParagraph"/>
              <w:spacing w:line="276" w:lineRule="auto"/>
              <w:rPr>
                <w:rFonts w:ascii="Trebuchet MS" w:hAnsi="Trebuchet MS"/>
                <w:snapToGrid w:val="0"/>
                <w:sz w:val="22"/>
                <w:szCs w:val="22"/>
              </w:rPr>
            </w:pPr>
          </w:p>
          <w:p w14:paraId="795C707F" w14:textId="16E2B6ED" w:rsidR="00785236" w:rsidRP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Therefore, a solid financial capacity and financial management of each partner is essential</w:t>
            </w:r>
            <w:r w:rsidR="008B7B44">
              <w:rPr>
                <w:rFonts w:ascii="Trebuchet MS" w:hAnsi="Trebuchet MS"/>
                <w:snapToGrid w:val="0"/>
                <w:sz w:val="22"/>
                <w:szCs w:val="22"/>
              </w:rPr>
              <w:t xml:space="preserve"> for an </w:t>
            </w:r>
            <w:r>
              <w:rPr>
                <w:rFonts w:ascii="Trebuchet MS" w:hAnsi="Trebuchet MS"/>
                <w:snapToGrid w:val="0"/>
                <w:sz w:val="22"/>
                <w:szCs w:val="22"/>
              </w:rPr>
              <w:t>adequate project implementation.</w:t>
            </w:r>
          </w:p>
        </w:tc>
      </w:tr>
      <w:bookmarkEnd w:id="99"/>
    </w:tbl>
    <w:p w14:paraId="01EAB3F5" w14:textId="77777777"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23397CD2"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D05D00">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25082D">
        <w:rPr>
          <w:rFonts w:ascii="Trebuchet MS" w:eastAsia="Times New Roman" w:hAnsi="Trebuchet MS" w:cs="Times New Roman"/>
          <w:snapToGrid w:val="0"/>
        </w:rPr>
        <w:t xml:space="preserve"> for regular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25971AEF"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100" w:name="_Toc130479241"/>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100"/>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62A43359" w14:textId="4BC6A58E" w:rsidR="00D5414B" w:rsidRPr="00D5414B" w:rsidRDefault="005C3A3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E46632" w:rsidRPr="00E46632">
        <w:rPr>
          <w:rFonts w:ascii="Trebuchet MS" w:eastAsia="Times New Roman" w:hAnsi="Trebuchet MS" w:cs="Times New Roman"/>
          <w:bCs/>
          <w:snapToGrid w:val="0"/>
        </w:rPr>
        <w:t xml:space="preserve"> </w:t>
      </w:r>
      <w:bookmarkStart w:id="101" w:name="_Hlk122524683"/>
      <w:r w:rsidR="00E46632" w:rsidRPr="00E46632">
        <w:rPr>
          <w:rFonts w:ascii="Trebuchet MS" w:eastAsia="Times New Roman" w:hAnsi="Trebuchet MS" w:cs="Times New Roman"/>
          <w:bCs/>
          <w:iCs/>
          <w:snapToGrid w:val="0"/>
        </w:rPr>
        <w:t xml:space="preserve">Staff can either be already employed by the beneficiary or contracted specifically for the project, </w:t>
      </w:r>
      <w:r w:rsidR="00E46632" w:rsidRPr="00E46632">
        <w:rPr>
          <w:rFonts w:ascii="Trebuchet MS" w:eastAsia="Times New Roman" w:hAnsi="Trebuchet MS" w:cs="Times New Roman"/>
          <w:bCs/>
          <w:iCs/>
          <w:snapToGrid w:val="0"/>
          <w:u w:val="single"/>
        </w:rPr>
        <w:t xml:space="preserve">after the conclusion of the grant contract. </w:t>
      </w:r>
      <w:bookmarkEnd w:id="101"/>
    </w:p>
    <w:p w14:paraId="402F1F39" w14:textId="77777777" w:rsidR="00A31C60" w:rsidRDefault="00A31C60"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2AD1C372" w:rsidR="0016580E" w:rsidRDefault="00A31C60"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02" w:name="_Hlk127270333"/>
      <w:bookmarkStart w:id="103" w:name="_Hlk127790512"/>
      <w:bookmarkStart w:id="104" w:name="_Hlk127790394"/>
      <w:r>
        <w:rPr>
          <w:rFonts w:ascii="Trebuchet MS" w:eastAsia="Times New Roman" w:hAnsi="Trebuchet MS" w:cs="Times New Roman"/>
          <w:bCs/>
          <w:iCs/>
          <w:snapToGrid w:val="0"/>
          <w:lang w:val="en-US"/>
        </w:rPr>
        <w:t xml:space="preserve">In accordance with </w:t>
      </w:r>
      <w:r w:rsidR="005864F0">
        <w:rPr>
          <w:rFonts w:ascii="Trebuchet MS" w:eastAsia="Times New Roman" w:hAnsi="Trebuchet MS" w:cs="Times New Roman"/>
          <w:bCs/>
          <w:iCs/>
          <w:snapToGrid w:val="0"/>
          <w:lang w:val="en-US"/>
        </w:rPr>
        <w:t>A</w:t>
      </w:r>
      <w:r>
        <w:rPr>
          <w:rFonts w:ascii="Trebuchet MS" w:eastAsia="Times New Roman" w:hAnsi="Trebuchet MS" w:cs="Times New Roman"/>
          <w:bCs/>
          <w:iCs/>
          <w:snapToGrid w:val="0"/>
          <w:lang w:val="en-US"/>
        </w:rPr>
        <w:t xml:space="preserve">rticle </w:t>
      </w:r>
      <w:r w:rsidR="005864F0">
        <w:rPr>
          <w:rFonts w:ascii="Trebuchet MS" w:eastAsia="Times New Roman" w:hAnsi="Trebuchet MS" w:cs="Times New Roman"/>
          <w:bCs/>
          <w:iCs/>
          <w:snapToGrid w:val="0"/>
          <w:lang w:val="en-US"/>
        </w:rPr>
        <w:t xml:space="preserve">39 of Regulation (EU) 2021/1059 (Interreg), </w:t>
      </w:r>
      <w:bookmarkEnd w:id="102"/>
      <w:r w:rsidR="005864F0">
        <w:rPr>
          <w:rFonts w:ascii="Trebuchet MS" w:eastAsia="Times New Roman" w:hAnsi="Trebuchet MS" w:cs="Times New Roman"/>
          <w:bCs/>
          <w:iCs/>
          <w:snapToGrid w:val="0"/>
          <w:lang w:val="en-US"/>
        </w:rPr>
        <w:t>e</w:t>
      </w:r>
      <w:r w:rsidR="0016580E" w:rsidRPr="00D5414B">
        <w:rPr>
          <w:rFonts w:ascii="Trebuchet MS" w:eastAsia="Times New Roman" w:hAnsi="Trebuchet MS" w:cs="Times New Roman"/>
          <w:bCs/>
          <w:iCs/>
          <w:snapToGrid w:val="0"/>
          <w:lang w:val="en-US"/>
        </w:rPr>
        <w:t xml:space="preserve">xpenditure </w:t>
      </w:r>
      <w:bookmarkEnd w:id="103"/>
      <w:r w:rsidR="0016580E" w:rsidRPr="00D5414B">
        <w:rPr>
          <w:rFonts w:ascii="Trebuchet MS" w:eastAsia="Times New Roman" w:hAnsi="Trebuchet MS" w:cs="Times New Roman"/>
          <w:bCs/>
          <w:iCs/>
          <w:snapToGrid w:val="0"/>
          <w:lang w:val="en-US"/>
        </w:rPr>
        <w:t>included under this line is limited to the following</w:t>
      </w:r>
      <w:bookmarkEnd w:id="104"/>
      <w:r w:rsidR="0016580E" w:rsidRPr="00D5414B">
        <w:rPr>
          <w:rFonts w:ascii="Trebuchet MS" w:eastAsia="Times New Roman" w:hAnsi="Trebuchet MS" w:cs="Times New Roman"/>
          <w:bCs/>
          <w:iCs/>
          <w:snapToGrid w:val="0"/>
          <w:lang w:val="en-US"/>
        </w:rPr>
        <w:t>:</w:t>
      </w:r>
    </w:p>
    <w:p w14:paraId="0F92278B" w14:textId="3A46B355" w:rsidR="0016580E"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lastRenderedPageBreak/>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7503B55E" w14:textId="7142390E" w:rsidR="0016580E" w:rsidRPr="00D5414B"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(b) any other costs directly linked to salary payments incurred and paid by the employer, such as employment taxes and social security including pensions as covered by Regulation (EC) No 883/2004 of the European Parliament and of the Council(20), on condition that they are:</w:t>
      </w:r>
    </w:p>
    <w:p w14:paraId="2A51C7FE" w14:textId="02835AEA"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FF2A15">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in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3A8289A2" w14:textId="77777777" w:rsidR="005414B9" w:rsidRDefault="005414B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3C238A6F"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75FF443A" w14:textId="77777777" w:rsidR="00A00688" w:rsidRPr="00A00688" w:rsidRDefault="00A00688" w:rsidP="00A00688">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05" w:name="_Hlk124859716"/>
      <w:r w:rsidRPr="00A00688">
        <w:rPr>
          <w:rFonts w:ascii="Trebuchet MS" w:eastAsia="Times New Roman" w:hAnsi="Trebuchet MS" w:cs="Times New Roman"/>
          <w:bCs/>
          <w:iCs/>
          <w:snapToGrid w:val="0"/>
          <w:lang w:val="en-US"/>
        </w:rPr>
        <w:t xml:space="preserve">However, </w:t>
      </w:r>
      <w:r w:rsidRPr="009067BA">
        <w:rPr>
          <w:rFonts w:ascii="Trebuchet MS" w:eastAsia="Times New Roman" w:hAnsi="Trebuchet MS" w:cs="Times New Roman"/>
          <w:bCs/>
          <w:iCs/>
          <w:snapToGrid w:val="0"/>
          <w:lang w:val="en-US"/>
        </w:rPr>
        <w:t>please pay attention</w:t>
      </w:r>
      <w:r w:rsidRPr="00797652">
        <w:rPr>
          <w:rFonts w:ascii="Trebuchet MS" w:eastAsia="Times New Roman" w:hAnsi="Trebuchet MS" w:cs="Times New Roman"/>
          <w:bCs/>
          <w:iCs/>
          <w:snapToGrid w:val="0"/>
          <w:lang w:val="en-US"/>
        </w:rPr>
        <w:t xml:space="preserve"> that</w:t>
      </w:r>
      <w:r w:rsidRPr="00A00688">
        <w:rPr>
          <w:rFonts w:ascii="Trebuchet MS" w:eastAsia="Times New Roman" w:hAnsi="Trebuchet MS" w:cs="Times New Roman"/>
          <w:bCs/>
          <w:iCs/>
          <w:snapToGrid w:val="0"/>
          <w:lang w:val="en-US"/>
        </w:rPr>
        <w:t xml:space="preserve"> external experts contracted under a service contract cannot be included under “Staff costs” as they fall under budget line 4 “External expertise and services”. </w:t>
      </w:r>
    </w:p>
    <w:bookmarkEnd w:id="105"/>
    <w:p w14:paraId="5D43725F" w14:textId="77777777" w:rsidR="00A00688" w:rsidRDefault="00A00688">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CAF0BE9" w14:textId="4C43B3AC" w:rsidR="00DF19B5" w:rsidRDefault="00DF19B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F19B5">
        <w:rPr>
          <w:rFonts w:ascii="Trebuchet MS" w:eastAsia="Times New Roman" w:hAnsi="Trebuchet MS" w:cs="Times New Roman"/>
          <w:bCs/>
          <w:iCs/>
          <w:snapToGrid w:val="0"/>
          <w:lang w:val="en-US"/>
        </w:rPr>
        <w:t xml:space="preserve">Staff costs </w:t>
      </w:r>
      <w:r w:rsidRPr="00DF19B5">
        <w:rPr>
          <w:rFonts w:ascii="Trebuchet MS" w:eastAsia="Times New Roman" w:hAnsi="Trebuchet MS" w:cs="Times New Roman"/>
          <w:b/>
          <w:bCs/>
          <w:iCs/>
          <w:snapToGrid w:val="0"/>
          <w:u w:val="single"/>
          <w:lang w:val="en-US"/>
        </w:rPr>
        <w:t>shall be</w:t>
      </w:r>
      <w:r w:rsidR="000B0D16">
        <w:rPr>
          <w:rFonts w:ascii="Trebuchet MS" w:eastAsia="Times New Roman" w:hAnsi="Trebuchet MS" w:cs="Times New Roman"/>
          <w:b/>
          <w:bCs/>
          <w:iCs/>
          <w:snapToGrid w:val="0"/>
          <w:u w:val="single"/>
          <w:lang w:val="en-US"/>
        </w:rPr>
        <w:t xml:space="preserve"> calculated</w:t>
      </w:r>
      <w:r w:rsidRPr="00DF19B5">
        <w:rPr>
          <w:rFonts w:ascii="Trebuchet MS" w:eastAsia="Times New Roman" w:hAnsi="Trebuchet MS" w:cs="Times New Roman"/>
          <w:b/>
          <w:bCs/>
          <w:iCs/>
          <w:snapToGrid w:val="0"/>
          <w:u w:val="single"/>
          <w:lang w:val="en-US"/>
        </w:rPr>
        <w:t xml:space="preserve"> as a flat rate</w:t>
      </w:r>
      <w:r w:rsidRPr="00DF19B5">
        <w:rPr>
          <w:rFonts w:ascii="Trebuchet MS" w:eastAsia="Times New Roman" w:hAnsi="Trebuchet MS" w:cs="Times New Roman"/>
          <w:bCs/>
          <w:iCs/>
          <w:snapToGrid w:val="0"/>
          <w:lang w:val="en-US"/>
        </w:rPr>
        <w:t xml:space="preserve"> of 20% of the </w:t>
      </w:r>
      <w:r w:rsidR="00037465">
        <w:rPr>
          <w:rFonts w:ascii="Trebuchet MS" w:eastAsia="Times New Roman" w:hAnsi="Trebuchet MS" w:cs="Times New Roman"/>
          <w:bCs/>
          <w:iCs/>
          <w:snapToGrid w:val="0"/>
          <w:lang w:val="en-US"/>
        </w:rPr>
        <w:t xml:space="preserve">eligible </w:t>
      </w:r>
      <w:r w:rsidRPr="00DF19B5">
        <w:rPr>
          <w:rFonts w:ascii="Trebuchet MS" w:eastAsia="Times New Roman" w:hAnsi="Trebuchet MS" w:cs="Times New Roman"/>
          <w:bCs/>
          <w:iCs/>
          <w:snapToGrid w:val="0"/>
          <w:lang w:val="en-US"/>
        </w:rPr>
        <w:t>direct costs</w:t>
      </w:r>
      <w:r w:rsidR="000B0D16">
        <w:rPr>
          <w:rFonts w:ascii="Trebuchet MS" w:eastAsia="Times New Roman" w:hAnsi="Trebuchet MS" w:cs="Times New Roman"/>
          <w:bCs/>
          <w:iCs/>
          <w:snapToGrid w:val="0"/>
          <w:lang w:val="en-US"/>
        </w:rPr>
        <w:t xml:space="preserve"> other than staff costs</w:t>
      </w:r>
      <w:r w:rsidRPr="00DF19B5">
        <w:rPr>
          <w:rFonts w:ascii="Trebuchet MS" w:eastAsia="Times New Roman" w:hAnsi="Trebuchet MS" w:cs="Times New Roman"/>
          <w:bCs/>
          <w:iCs/>
          <w:snapToGrid w:val="0"/>
          <w:lang w:val="en-US"/>
        </w:rPr>
        <w:t xml:space="preserve">, at partner level. </w:t>
      </w:r>
    </w:p>
    <w:p w14:paraId="7877C740" w14:textId="77777777" w:rsidR="00C81DBB" w:rsidRPr="002A1553" w:rsidRDefault="00C81DBB" w:rsidP="002A1553">
      <w:pPr>
        <w:autoSpaceDE w:val="0"/>
        <w:autoSpaceDN w:val="0"/>
        <w:adjustRightInd w:val="0"/>
        <w:spacing w:after="0" w:line="276" w:lineRule="auto"/>
        <w:jc w:val="both"/>
        <w:rPr>
          <w:rFonts w:ascii="Trebuchet MS" w:eastAsia="Times New Roman" w:hAnsi="Trebuchet MS" w:cs="Times New Roman"/>
          <w:bCs/>
          <w:snapToGrid w:val="0"/>
        </w:rPr>
      </w:pPr>
    </w:p>
    <w:p w14:paraId="38390DCC" w14:textId="2579E98D" w:rsidR="0050353B" w:rsidRPr="002A1553" w:rsidRDefault="0050353B" w:rsidP="002A1553">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All costs incurred by the </w:t>
      </w:r>
      <w:r w:rsidR="00D06D87">
        <w:rPr>
          <w:rFonts w:ascii="Trebuchet MS" w:eastAsia="Times New Roman" w:hAnsi="Trebuchet MS" w:cs="Times New Roman"/>
          <w:bCs/>
          <w:snapToGrid w:val="0"/>
        </w:rPr>
        <w:t>partners</w:t>
      </w:r>
      <w:r w:rsidRPr="002A1553">
        <w:rPr>
          <w:rFonts w:ascii="Trebuchet MS" w:eastAsia="Times New Roman" w:hAnsi="Trebuchet MS" w:cs="Times New Roman"/>
          <w:bCs/>
          <w:snapToGrid w:val="0"/>
        </w:rPr>
        <w:t xml:space="preserve"> and validated by the controller under the following </w:t>
      </w:r>
      <w:r w:rsidR="00D05D00">
        <w:rPr>
          <w:rFonts w:ascii="Trebuchet MS" w:eastAsia="Times New Roman" w:hAnsi="Trebuchet MS" w:cs="Times New Roman"/>
          <w:bCs/>
          <w:snapToGrid w:val="0"/>
        </w:rPr>
        <w:t>budget lines</w:t>
      </w:r>
      <w:r w:rsidRPr="002A1553">
        <w:rPr>
          <w:rFonts w:ascii="Trebuchet MS" w:eastAsia="Times New Roman" w:hAnsi="Trebuchet MS" w:cs="Times New Roman"/>
          <w:bCs/>
          <w:snapToGrid w:val="0"/>
        </w:rPr>
        <w:t xml:space="preserve"> are to be regarded as direct costs</w:t>
      </w:r>
      <w:r w:rsidR="00B35B06" w:rsidRPr="002A1553">
        <w:rPr>
          <w:rFonts w:ascii="Trebuchet MS" w:eastAsia="Times New Roman" w:hAnsi="Trebuchet MS" w:cs="Times New Roman"/>
          <w:bCs/>
          <w:snapToGrid w:val="0"/>
        </w:rPr>
        <w:t xml:space="preserve">, </w:t>
      </w:r>
      <w:r w:rsidRPr="002A1553">
        <w:rPr>
          <w:rFonts w:ascii="Trebuchet MS" w:eastAsia="Times New Roman" w:hAnsi="Trebuchet MS" w:cs="Times New Roman"/>
          <w:bCs/>
          <w:snapToGrid w:val="0"/>
        </w:rPr>
        <w:t xml:space="preserve">for the purpose of calculating the </w:t>
      </w:r>
      <w:r w:rsidR="00D018E9">
        <w:rPr>
          <w:rFonts w:ascii="Trebuchet MS" w:eastAsia="Times New Roman" w:hAnsi="Trebuchet MS" w:cs="Times New Roman"/>
          <w:bCs/>
          <w:snapToGrid w:val="0"/>
        </w:rPr>
        <w:t xml:space="preserve">20% </w:t>
      </w:r>
      <w:r w:rsidR="0067584A" w:rsidRPr="002A1553">
        <w:rPr>
          <w:rFonts w:ascii="Trebuchet MS" w:eastAsia="Times New Roman" w:hAnsi="Trebuchet MS" w:cs="Times New Roman"/>
          <w:bCs/>
          <w:snapToGrid w:val="0"/>
        </w:rPr>
        <w:t>staff costs</w:t>
      </w:r>
      <w:r w:rsidR="0016580E">
        <w:rPr>
          <w:rFonts w:ascii="Trebuchet MS" w:eastAsia="Times New Roman" w:hAnsi="Trebuchet MS" w:cs="Times New Roman"/>
          <w:bCs/>
          <w:snapToGrid w:val="0"/>
        </w:rPr>
        <w:t xml:space="preserve"> flat rate</w:t>
      </w:r>
      <w:r w:rsidRPr="002A1553">
        <w:rPr>
          <w:rFonts w:ascii="Trebuchet MS" w:eastAsia="Times New Roman" w:hAnsi="Trebuchet MS" w:cs="Times New Roman"/>
          <w:bCs/>
          <w:snapToGrid w:val="0"/>
        </w:rPr>
        <w:t xml:space="preserve">: </w:t>
      </w:r>
    </w:p>
    <w:p w14:paraId="4A750C9C" w14:textId="62F51A03" w:rsidR="005414B9" w:rsidRPr="005414B9" w:rsidRDefault="005414B9" w:rsidP="005414B9">
      <w:pPr>
        <w:spacing w:after="0" w:line="276" w:lineRule="auto"/>
        <w:contextualSpacing/>
        <w:jc w:val="both"/>
        <w:rPr>
          <w:rFonts w:ascii="Trebuchet MS" w:eastAsia="Times New Roman" w:hAnsi="Trebuchet MS" w:cs="Times New Roman"/>
          <w:bCs/>
          <w:snapToGrid w:val="0"/>
        </w:rPr>
      </w:pPr>
      <w:r w:rsidRPr="005414B9">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3 </w:t>
      </w:r>
      <w:r w:rsidRPr="005414B9">
        <w:rPr>
          <w:rFonts w:ascii="Trebuchet MS" w:eastAsia="Times New Roman" w:hAnsi="Trebuchet MS" w:cs="Times New Roman"/>
          <w:bCs/>
          <w:snapToGrid w:val="0"/>
        </w:rPr>
        <w:t>Travel and accommodation;</w:t>
      </w:r>
    </w:p>
    <w:p w14:paraId="62658E23" w14:textId="74C843F1"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4 </w:t>
      </w:r>
      <w:r w:rsidRPr="002A1553">
        <w:rPr>
          <w:rFonts w:ascii="Trebuchet MS" w:eastAsia="Times New Roman" w:hAnsi="Trebuchet MS" w:cs="Times New Roman"/>
          <w:bCs/>
          <w:snapToGrid w:val="0"/>
        </w:rPr>
        <w:t xml:space="preserve">External expertise and services; </w:t>
      </w:r>
    </w:p>
    <w:p w14:paraId="6D0AC122" w14:textId="4B17837C"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5 </w:t>
      </w:r>
      <w:r w:rsidRPr="002A1553">
        <w:rPr>
          <w:rFonts w:ascii="Trebuchet MS" w:eastAsia="Times New Roman" w:hAnsi="Trebuchet MS" w:cs="Times New Roman"/>
          <w:bCs/>
          <w:snapToGrid w:val="0"/>
        </w:rPr>
        <w:t xml:space="preserve">Equipment; </w:t>
      </w:r>
    </w:p>
    <w:p w14:paraId="50A02F2F" w14:textId="2EAD408B"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6 </w:t>
      </w:r>
      <w:r w:rsidR="00CC69EC" w:rsidRPr="002A1553">
        <w:rPr>
          <w:rFonts w:ascii="Trebuchet MS" w:eastAsia="Times New Roman" w:hAnsi="Trebuchet MS" w:cs="Times New Roman"/>
          <w:bCs/>
          <w:snapToGrid w:val="0"/>
        </w:rPr>
        <w:t>I</w:t>
      </w:r>
      <w:r w:rsidRPr="002A1553">
        <w:rPr>
          <w:rFonts w:ascii="Trebuchet MS" w:eastAsia="Times New Roman" w:hAnsi="Trebuchet MS" w:cs="Times New Roman"/>
          <w:bCs/>
          <w:snapToGrid w:val="0"/>
        </w:rPr>
        <w:t xml:space="preserve">nfrastructure and works. </w:t>
      </w:r>
    </w:p>
    <w:p w14:paraId="2A114CAF" w14:textId="77777777" w:rsidR="000F7F90" w:rsidRDefault="000F7F90" w:rsidP="000F7F90">
      <w:pPr>
        <w:autoSpaceDE w:val="0"/>
        <w:autoSpaceDN w:val="0"/>
        <w:adjustRightInd w:val="0"/>
        <w:spacing w:after="0" w:line="276" w:lineRule="auto"/>
        <w:jc w:val="both"/>
        <w:rPr>
          <w:rFonts w:ascii="Trebuchet MS" w:eastAsia="Times New Roman" w:hAnsi="Trebuchet MS" w:cs="Times New Roman"/>
          <w:bCs/>
          <w:iCs/>
          <w:snapToGrid w:val="0"/>
        </w:rPr>
      </w:pPr>
    </w:p>
    <w:p w14:paraId="75ED4231" w14:textId="70580F4B" w:rsidR="000F7F90" w:rsidRPr="006F04BB" w:rsidDel="00D018E9" w:rsidRDefault="000F7F90" w:rsidP="000F7F90">
      <w:pPr>
        <w:autoSpaceDE w:val="0"/>
        <w:autoSpaceDN w:val="0"/>
        <w:adjustRightInd w:val="0"/>
        <w:spacing w:after="0" w:line="276" w:lineRule="auto"/>
        <w:jc w:val="both"/>
        <w:rPr>
          <w:rFonts w:ascii="Trebuchet MS" w:eastAsia="Times New Roman" w:hAnsi="Trebuchet MS" w:cs="Times New Roman"/>
          <w:bCs/>
          <w:snapToGrid w:val="0"/>
        </w:rPr>
      </w:pPr>
      <w:r w:rsidRPr="006F04BB" w:rsidDel="00D018E9">
        <w:rPr>
          <w:rFonts w:ascii="Trebuchet MS" w:eastAsia="Times New Roman" w:hAnsi="Trebuchet MS" w:cs="Times New Roman"/>
          <w:bCs/>
          <w:iCs/>
          <w:snapToGrid w:val="0"/>
        </w:rPr>
        <w:t xml:space="preserve">The budget line 1 “Staff costs” will be automatically calculated in </w:t>
      </w:r>
      <w:proofErr w:type="spellStart"/>
      <w:r w:rsidRPr="006F04BB" w:rsidDel="00D018E9">
        <w:rPr>
          <w:rFonts w:ascii="Trebuchet MS" w:eastAsia="Times New Roman" w:hAnsi="Trebuchet MS" w:cs="Times New Roman"/>
          <w:bCs/>
          <w:iCs/>
          <w:snapToGrid w:val="0"/>
        </w:rPr>
        <w:t>Jems</w:t>
      </w:r>
      <w:proofErr w:type="spellEnd"/>
      <w:r w:rsidDel="00D018E9">
        <w:rPr>
          <w:rFonts w:ascii="Trebuchet MS" w:eastAsia="Times New Roman" w:hAnsi="Trebuchet MS" w:cs="Times New Roman"/>
          <w:bCs/>
          <w:iCs/>
          <w:snapToGrid w:val="0"/>
        </w:rPr>
        <w:t>,</w:t>
      </w:r>
      <w:r w:rsidRPr="006F04BB" w:rsidDel="00D018E9">
        <w:rPr>
          <w:rFonts w:ascii="Trebuchet MS" w:eastAsia="Times New Roman" w:hAnsi="Trebuchet MS" w:cs="Times New Roman"/>
          <w:bCs/>
          <w:iCs/>
          <w:snapToGrid w:val="0"/>
        </w:rPr>
        <w:t xml:space="preserve"> as soon as the </w:t>
      </w:r>
      <w:r w:rsidDel="00D018E9">
        <w:rPr>
          <w:rFonts w:ascii="Trebuchet MS" w:eastAsia="Times New Roman" w:hAnsi="Trebuchet MS" w:cs="Times New Roman"/>
          <w:bCs/>
          <w:iCs/>
          <w:snapToGrid w:val="0"/>
        </w:rPr>
        <w:t>amounts f</w:t>
      </w:r>
      <w:r w:rsidRPr="006F04BB" w:rsidDel="00D018E9">
        <w:rPr>
          <w:rFonts w:ascii="Trebuchet MS" w:eastAsia="Times New Roman" w:hAnsi="Trebuchet MS" w:cs="Times New Roman"/>
          <w:bCs/>
          <w:iCs/>
          <w:snapToGrid w:val="0"/>
        </w:rPr>
        <w:t xml:space="preserve">or the budget lines </w:t>
      </w:r>
      <w:r w:rsidR="005414B9" w:rsidRPr="005414B9">
        <w:rPr>
          <w:rFonts w:ascii="Trebuchet MS" w:eastAsia="Times New Roman" w:hAnsi="Trebuchet MS" w:cs="Times New Roman"/>
          <w:bCs/>
          <w:iCs/>
          <w:snapToGrid w:val="0"/>
        </w:rPr>
        <w:t xml:space="preserve">3 “Travel and accommodation”, </w:t>
      </w:r>
      <w:r w:rsidRPr="006F04BB" w:rsidDel="00D018E9">
        <w:rPr>
          <w:rFonts w:ascii="Trebuchet MS" w:eastAsia="Times New Roman" w:hAnsi="Trebuchet MS" w:cs="Times New Roman"/>
          <w:bCs/>
          <w:iCs/>
          <w:snapToGrid w:val="0"/>
        </w:rPr>
        <w:t>4 “External expertise and services”, 5 “Equipment” and 6 “Infrastructure and works” are filled in.</w:t>
      </w:r>
    </w:p>
    <w:p w14:paraId="307A027F" w14:textId="77777777" w:rsidR="0050353B" w:rsidRPr="002A1553" w:rsidRDefault="0050353B" w:rsidP="002A1553">
      <w:pPr>
        <w:autoSpaceDE w:val="0"/>
        <w:autoSpaceDN w:val="0"/>
        <w:adjustRightInd w:val="0"/>
        <w:spacing w:after="0" w:line="276" w:lineRule="auto"/>
        <w:jc w:val="both"/>
        <w:rPr>
          <w:rFonts w:ascii="Trebuchet MS" w:eastAsia="Times New Roman" w:hAnsi="Trebuchet MS" w:cs="Times New Roman"/>
          <w:bCs/>
          <w:snapToGrid w:val="0"/>
        </w:rPr>
      </w:pPr>
    </w:p>
    <w:p w14:paraId="3D0B8E3B" w14:textId="6F69A227" w:rsidR="0050353B" w:rsidRDefault="0050353B" w:rsidP="002A1553">
      <w:pPr>
        <w:spacing w:after="0" w:line="276" w:lineRule="auto"/>
        <w:contextualSpacing/>
        <w:jc w:val="both"/>
        <w:rPr>
          <w:rFonts w:ascii="Trebuchet MS" w:eastAsia="Times New Roman" w:hAnsi="Trebuchet MS" w:cs="Times New Roman"/>
          <w:bCs/>
          <w:snapToGrid w:val="0"/>
        </w:rPr>
      </w:pPr>
      <w:r w:rsidRPr="002A1553" w:rsidDel="000A1889">
        <w:rPr>
          <w:rFonts w:ascii="Trebuchet MS" w:eastAsia="Times New Roman" w:hAnsi="Trebuchet MS" w:cs="Times New Roman"/>
          <w:bCs/>
          <w:snapToGrid w:val="0"/>
        </w:rPr>
        <w:t xml:space="preserve">Documented direct costs </w:t>
      </w:r>
      <w:r w:rsidR="000B0D16">
        <w:rPr>
          <w:rFonts w:ascii="Trebuchet MS" w:eastAsia="Times New Roman" w:hAnsi="Trebuchet MS" w:cs="Times New Roman"/>
          <w:bCs/>
          <w:snapToGrid w:val="0"/>
        </w:rPr>
        <w:t xml:space="preserve">from budget lines 3 to 6 </w:t>
      </w:r>
      <w:r w:rsidRPr="002A1553" w:rsidDel="000A1889">
        <w:rPr>
          <w:rFonts w:ascii="Trebuchet MS" w:eastAsia="Times New Roman" w:hAnsi="Trebuchet MS" w:cs="Times New Roman"/>
          <w:bCs/>
          <w:snapToGrid w:val="0"/>
        </w:rPr>
        <w:t xml:space="preserve">that form the basis for the staff costs calculation must be incurred and paid by the partner institution as real costs and </w:t>
      </w:r>
      <w:r w:rsidRPr="00D92222" w:rsidDel="000A1889">
        <w:rPr>
          <w:rFonts w:ascii="Trebuchet MS" w:eastAsia="Times New Roman" w:hAnsi="Trebuchet MS" w:cs="Times New Roman"/>
          <w:bCs/>
          <w:snapToGrid w:val="0"/>
        </w:rPr>
        <w:t>must not include any indirect costs</w:t>
      </w:r>
      <w:r w:rsidRPr="00D92222">
        <w:rPr>
          <w:rFonts w:ascii="Trebuchet MS" w:eastAsia="Times New Roman" w:hAnsi="Trebuchet MS" w:cs="Times New Roman"/>
          <w:bCs/>
          <w:snapToGrid w:val="0"/>
        </w:rPr>
        <w:t xml:space="preserve"> that </w:t>
      </w:r>
      <w:r w:rsidRPr="00D92222" w:rsidDel="000A1889">
        <w:rPr>
          <w:rFonts w:ascii="Trebuchet MS" w:eastAsia="Times New Roman" w:hAnsi="Trebuchet MS" w:cs="Times New Roman"/>
          <w:bCs/>
          <w:snapToGrid w:val="0"/>
        </w:rPr>
        <w:t>cannot be directly and fully allocated to the project</w:t>
      </w:r>
      <w:r w:rsidRPr="002A1553" w:rsidDel="000A1889">
        <w:rPr>
          <w:rFonts w:ascii="Trebuchet MS" w:eastAsia="Times New Roman" w:hAnsi="Trebuchet MS" w:cs="Times New Roman"/>
          <w:bCs/>
          <w:snapToGrid w:val="0"/>
        </w:rPr>
        <w:t>.</w:t>
      </w:r>
    </w:p>
    <w:p w14:paraId="4B08D189" w14:textId="77777777" w:rsidR="00CA6A39" w:rsidRPr="002A1553" w:rsidDel="000A1889" w:rsidRDefault="00CA6A39" w:rsidP="002A1553">
      <w:pPr>
        <w:spacing w:after="0" w:line="276" w:lineRule="auto"/>
        <w:contextualSpacing/>
        <w:jc w:val="both"/>
        <w:rPr>
          <w:rFonts w:ascii="Trebuchet MS" w:eastAsia="Times New Roman" w:hAnsi="Trebuchet MS" w:cs="Times New Roman"/>
          <w:bCs/>
          <w:snapToGrid w:val="0"/>
        </w:rPr>
      </w:pPr>
    </w:p>
    <w:p w14:paraId="0FA33713" w14:textId="3B746340" w:rsidR="0050353B" w:rsidRPr="00982E89" w:rsidRDefault="00875C3F" w:rsidP="002A1553">
      <w:pPr>
        <w:autoSpaceDE w:val="0"/>
        <w:autoSpaceDN w:val="0"/>
        <w:adjustRightInd w:val="0"/>
        <w:spacing w:after="0" w:line="276" w:lineRule="auto"/>
        <w:jc w:val="both"/>
        <w:rPr>
          <w:rFonts w:ascii="Trebuchet MS" w:eastAsia="Times New Roman" w:hAnsi="Trebuchet MS" w:cs="Times New Roman"/>
          <w:b/>
          <w:bCs/>
          <w:snapToGrid w:val="0"/>
        </w:rPr>
      </w:pPr>
      <w:r w:rsidRPr="00982E89">
        <w:rPr>
          <w:rFonts w:ascii="Trebuchet MS" w:eastAsia="Times New Roman" w:hAnsi="Trebuchet MS" w:cs="Times New Roman"/>
          <w:b/>
          <w:bCs/>
          <w:iCs/>
          <w:snapToGrid w:val="0"/>
          <w:lang w:val="en-US"/>
        </w:rPr>
        <w:t xml:space="preserve">The </w:t>
      </w:r>
      <w:proofErr w:type="spellStart"/>
      <w:r w:rsidRPr="00982E89">
        <w:rPr>
          <w:rFonts w:ascii="Trebuchet MS" w:eastAsia="Times New Roman" w:hAnsi="Trebuchet MS" w:cs="Times New Roman"/>
          <w:b/>
          <w:bCs/>
          <w:iCs/>
          <w:snapToGrid w:val="0"/>
          <w:lang w:val="en-US"/>
        </w:rPr>
        <w:t>programme</w:t>
      </w:r>
      <w:proofErr w:type="spellEnd"/>
      <w:r w:rsidRPr="00982E89">
        <w:rPr>
          <w:rFonts w:ascii="Trebuchet MS" w:eastAsia="Times New Roman" w:hAnsi="Trebuchet MS" w:cs="Times New Roman"/>
          <w:b/>
          <w:bCs/>
          <w:iCs/>
          <w:snapToGrid w:val="0"/>
          <w:lang w:val="en-US"/>
        </w:rPr>
        <w:t xml:space="preserve"> reimburses </w:t>
      </w:r>
      <w:r w:rsidRPr="00982E89">
        <w:rPr>
          <w:rFonts w:ascii="Trebuchet MS" w:eastAsia="Times New Roman" w:hAnsi="Trebuchet MS" w:cs="Times New Roman"/>
          <w:b/>
          <w:bCs/>
          <w:iCs/>
          <w:snapToGrid w:val="0"/>
          <w:u w:val="single"/>
          <w:lang w:val="en-US"/>
        </w:rPr>
        <w:t xml:space="preserve">staff costs only according to a flat rate of 20% of the </w:t>
      </w:r>
      <w:r w:rsidR="00DB55EE">
        <w:rPr>
          <w:rFonts w:ascii="Trebuchet MS" w:eastAsia="Times New Roman" w:hAnsi="Trebuchet MS" w:cs="Times New Roman"/>
          <w:b/>
          <w:bCs/>
          <w:iCs/>
          <w:snapToGrid w:val="0"/>
          <w:u w:val="single"/>
          <w:lang w:val="en-US"/>
        </w:rPr>
        <w:t xml:space="preserve">eligible </w:t>
      </w:r>
      <w:r w:rsidRPr="00982E89">
        <w:rPr>
          <w:rFonts w:ascii="Trebuchet MS" w:eastAsia="Times New Roman" w:hAnsi="Trebuchet MS" w:cs="Times New Roman"/>
          <w:b/>
          <w:bCs/>
          <w:iCs/>
          <w:snapToGrid w:val="0"/>
          <w:u w:val="single"/>
          <w:lang w:val="en-US"/>
        </w:rPr>
        <w:t>direct costs</w:t>
      </w:r>
      <w:r w:rsidR="00154AFC">
        <w:rPr>
          <w:rFonts w:ascii="Trebuchet MS" w:eastAsia="Times New Roman" w:hAnsi="Trebuchet MS" w:cs="Times New Roman"/>
          <w:b/>
          <w:bCs/>
          <w:iCs/>
          <w:snapToGrid w:val="0"/>
          <w:u w:val="single"/>
          <w:lang w:val="en-US"/>
        </w:rPr>
        <w:t xml:space="preserve"> as described above</w:t>
      </w:r>
      <w:r w:rsidRPr="00982E89">
        <w:rPr>
          <w:rFonts w:ascii="Trebuchet MS" w:eastAsia="Times New Roman" w:hAnsi="Trebuchet MS" w:cs="Times New Roman"/>
          <w:b/>
          <w:bCs/>
          <w:iCs/>
          <w:snapToGrid w:val="0"/>
          <w:u w:val="single"/>
          <w:lang w:val="en-US"/>
        </w:rPr>
        <w:t>, at partner level</w:t>
      </w:r>
      <w:r w:rsidR="00154AFC">
        <w:rPr>
          <w:rFonts w:ascii="Trebuchet MS" w:eastAsia="Times New Roman" w:hAnsi="Trebuchet MS" w:cs="Times New Roman"/>
          <w:b/>
          <w:bCs/>
          <w:iCs/>
          <w:snapToGrid w:val="0"/>
          <w:u w:val="single"/>
          <w:lang w:val="en-US"/>
        </w:rPr>
        <w:t>.</w:t>
      </w:r>
      <w:r w:rsidRPr="00982E89">
        <w:rPr>
          <w:rFonts w:ascii="Trebuchet MS" w:eastAsia="Times New Roman" w:hAnsi="Trebuchet MS" w:cs="Times New Roman"/>
          <w:b/>
          <w:bCs/>
          <w:snapToGrid w:val="0"/>
        </w:rPr>
        <w:t xml:space="preserve"> </w:t>
      </w:r>
      <w:r w:rsidR="00154AFC">
        <w:rPr>
          <w:rFonts w:ascii="Trebuchet MS" w:eastAsia="Times New Roman" w:hAnsi="Trebuchet MS" w:cs="Times New Roman"/>
          <w:b/>
          <w:bCs/>
          <w:snapToGrid w:val="0"/>
        </w:rPr>
        <w:t>N</w:t>
      </w:r>
      <w:r w:rsidR="0050353B" w:rsidRPr="00982E89">
        <w:rPr>
          <w:rFonts w:ascii="Trebuchet MS" w:eastAsia="Times New Roman" w:hAnsi="Trebuchet MS" w:cs="Times New Roman"/>
          <w:b/>
          <w:bCs/>
          <w:snapToGrid w:val="0"/>
        </w:rPr>
        <w:t xml:space="preserve">o further staff costs incurred on </w:t>
      </w:r>
      <w:r w:rsidR="00FB2B8C">
        <w:rPr>
          <w:rFonts w:ascii="Trebuchet MS" w:eastAsia="Times New Roman" w:hAnsi="Trebuchet MS" w:cs="Times New Roman"/>
          <w:b/>
          <w:bCs/>
          <w:snapToGrid w:val="0"/>
        </w:rPr>
        <w:t xml:space="preserve">a </w:t>
      </w:r>
      <w:r w:rsidR="0050353B" w:rsidRPr="00982E89">
        <w:rPr>
          <w:rFonts w:ascii="Trebuchet MS" w:eastAsia="Times New Roman" w:hAnsi="Trebuchet MS" w:cs="Times New Roman"/>
          <w:b/>
          <w:bCs/>
          <w:snapToGrid w:val="0"/>
        </w:rPr>
        <w:t xml:space="preserve">real costs basis can be </w:t>
      </w:r>
      <w:r w:rsidR="00E03A9C" w:rsidRPr="00982E89">
        <w:rPr>
          <w:rFonts w:ascii="Trebuchet MS" w:eastAsia="Times New Roman" w:hAnsi="Trebuchet MS" w:cs="Times New Roman"/>
          <w:b/>
          <w:bCs/>
          <w:snapToGrid w:val="0"/>
        </w:rPr>
        <w:t>claimed and reimbursed</w:t>
      </w:r>
      <w:r w:rsidR="0050353B" w:rsidRPr="00982E89">
        <w:rPr>
          <w:rFonts w:ascii="Trebuchet MS" w:eastAsia="Times New Roman" w:hAnsi="Trebuchet MS" w:cs="Times New Roman"/>
          <w:b/>
          <w:bCs/>
          <w:snapToGrid w:val="0"/>
        </w:rPr>
        <w:t xml:space="preserve"> under this </w:t>
      </w:r>
      <w:r w:rsidR="00E03A9C" w:rsidRPr="00982E89">
        <w:rPr>
          <w:rFonts w:ascii="Trebuchet MS" w:eastAsia="Times New Roman" w:hAnsi="Trebuchet MS" w:cs="Times New Roman"/>
          <w:b/>
          <w:bCs/>
          <w:snapToGrid w:val="0"/>
        </w:rPr>
        <w:t>or other budget line.</w:t>
      </w:r>
    </w:p>
    <w:p w14:paraId="0639FB8E" w14:textId="77777777" w:rsidR="002F06D9" w:rsidRPr="002A1553" w:rsidRDefault="002F06D9" w:rsidP="002A1553">
      <w:pPr>
        <w:autoSpaceDE w:val="0"/>
        <w:autoSpaceDN w:val="0"/>
        <w:adjustRightInd w:val="0"/>
        <w:spacing w:after="0" w:line="276" w:lineRule="auto"/>
        <w:jc w:val="both"/>
        <w:rPr>
          <w:rFonts w:ascii="Trebuchet MS" w:eastAsia="Times New Roman" w:hAnsi="Trebuchet MS" w:cs="Times New Roman"/>
          <w:b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CA1CC2" w:rsidRPr="002A1553" w14:paraId="5BF83D54" w14:textId="77777777" w:rsidTr="00972AE6">
        <w:tc>
          <w:tcPr>
            <w:tcW w:w="9639" w:type="dxa"/>
            <w:shd w:val="clear" w:color="auto" w:fill="FFF2CC" w:themeFill="accent4" w:themeFillTint="33"/>
          </w:tcPr>
          <w:p w14:paraId="633BC475" w14:textId="77777777" w:rsidR="00CA1CC2" w:rsidRPr="003117E3" w:rsidRDefault="00CA1CC2" w:rsidP="003117E3">
            <w:pPr>
              <w:autoSpaceDE w:val="0"/>
              <w:autoSpaceDN w:val="0"/>
              <w:adjustRightInd w:val="0"/>
              <w:spacing w:after="0" w:line="276" w:lineRule="auto"/>
              <w:jc w:val="center"/>
              <w:rPr>
                <w:rFonts w:ascii="Trebuchet MS" w:eastAsia="Times New Roman" w:hAnsi="Trebuchet MS" w:cs="Times New Roman"/>
                <w:b/>
                <w:bCs/>
                <w:snapToGrid w:val="0"/>
                <w:color w:val="C00000"/>
              </w:rPr>
            </w:pPr>
            <w:r w:rsidRPr="003117E3">
              <w:rPr>
                <w:rFonts w:ascii="Trebuchet MS" w:eastAsia="Times New Roman" w:hAnsi="Trebuchet MS" w:cs="Times New Roman"/>
                <w:b/>
                <w:bCs/>
                <w:snapToGrid w:val="0"/>
                <w:color w:val="C00000"/>
              </w:rPr>
              <w:t>TAKE NOTE</w:t>
            </w:r>
          </w:p>
          <w:p w14:paraId="407C03A3"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
                <w:bCs/>
                <w:snapToGrid w:val="0"/>
              </w:rPr>
            </w:pPr>
          </w:p>
          <w:p w14:paraId="75330071" w14:textId="1A775CFD" w:rsidR="00CA1CC2" w:rsidRDefault="00CA1CC2"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r w:rsidRPr="00A91EE0">
              <w:rPr>
                <w:rFonts w:ascii="Trebuchet MS" w:eastAsia="Times New Roman" w:hAnsi="Trebuchet MS" w:cs="Times New Roman"/>
                <w:bCs/>
                <w:snapToGrid w:val="0"/>
              </w:rPr>
              <w:t xml:space="preserve">Where the </w:t>
            </w:r>
            <w:r w:rsidR="00957050" w:rsidRPr="00A91EE0">
              <w:rPr>
                <w:rFonts w:ascii="Trebuchet MS" w:eastAsia="Times New Roman" w:hAnsi="Trebuchet MS" w:cs="Times New Roman"/>
                <w:bCs/>
                <w:snapToGrid w:val="0"/>
              </w:rPr>
              <w:t xml:space="preserve">project partners </w:t>
            </w:r>
            <w:r w:rsidRPr="00A91EE0">
              <w:rPr>
                <w:rFonts w:ascii="Trebuchet MS" w:eastAsia="Times New Roman" w:hAnsi="Trebuchet MS" w:cs="Times New Roman"/>
                <w:bCs/>
                <w:snapToGrid w:val="0"/>
              </w:rPr>
              <w:t xml:space="preserve">do not have the adequate professionals to perform some of the tasks related to the Project, external experts may be contracted for these tasks. These costs shall be </w:t>
            </w:r>
            <w:r w:rsidRPr="00A91EE0">
              <w:rPr>
                <w:rFonts w:ascii="Trebuchet MS" w:eastAsia="Times New Roman" w:hAnsi="Trebuchet MS" w:cs="Times New Roman"/>
                <w:bCs/>
                <w:snapToGrid w:val="0"/>
              </w:rPr>
              <w:lastRenderedPageBreak/>
              <w:t xml:space="preserve">budgeted under the budget line “External expertise and services”. </w:t>
            </w:r>
            <w:r w:rsidR="00AA108E" w:rsidRPr="00A91EE0">
              <w:rPr>
                <w:rFonts w:ascii="Trebuchet MS" w:eastAsia="Times New Roman" w:hAnsi="Trebuchet MS" w:cs="Times New Roman"/>
                <w:bCs/>
                <w:snapToGrid w:val="0"/>
              </w:rPr>
              <w:t>In this case partners shall observe the applicable public procurement rules (</w:t>
            </w:r>
            <w:r w:rsidR="00AA108E" w:rsidRPr="00162F84">
              <w:rPr>
                <w:rFonts w:ascii="Trebuchet MS" w:eastAsia="Times New Roman" w:hAnsi="Trebuchet MS" w:cs="Times New Roman"/>
                <w:bCs/>
                <w:snapToGrid w:val="0"/>
                <w:color w:val="000000" w:themeColor="text1"/>
              </w:rPr>
              <w:t xml:space="preserve">see </w:t>
            </w:r>
            <w:r w:rsidR="00876973" w:rsidRPr="00FF2A15">
              <w:rPr>
                <w:rFonts w:ascii="Trebuchet MS" w:eastAsia="Times New Roman" w:hAnsi="Trebuchet MS" w:cs="Times New Roman"/>
                <w:b/>
                <w:i/>
                <w:iCs/>
                <w:snapToGrid w:val="0"/>
                <w:color w:val="000000" w:themeColor="text1"/>
              </w:rPr>
              <w:t>Section 11 Public Procurement</w:t>
            </w:r>
            <w:r w:rsidR="00AA108E" w:rsidRPr="00FF2A15">
              <w:rPr>
                <w:rFonts w:ascii="Trebuchet MS" w:eastAsia="Times New Roman" w:hAnsi="Trebuchet MS" w:cs="Times New Roman"/>
                <w:bCs/>
                <w:snapToGrid w:val="0"/>
                <w:color w:val="000000" w:themeColor="text1"/>
              </w:rPr>
              <w:t>).</w:t>
            </w:r>
          </w:p>
          <w:p w14:paraId="7037155F" w14:textId="77777777" w:rsidR="00F13B3A" w:rsidRPr="00FF2A15" w:rsidRDefault="00F13B3A"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p>
          <w:p w14:paraId="40A4EFED" w14:textId="796F0422" w:rsidR="00984850" w:rsidRDefault="005414B9" w:rsidP="002A1553">
            <w:pPr>
              <w:autoSpaceDE w:val="0"/>
              <w:autoSpaceDN w:val="0"/>
              <w:adjustRightInd w:val="0"/>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Throughout the project implementation, make sure that </w:t>
            </w:r>
            <w:r w:rsidR="0006764F">
              <w:rPr>
                <w:rFonts w:ascii="Trebuchet MS" w:eastAsia="Times New Roman" w:hAnsi="Trebuchet MS" w:cs="Times New Roman"/>
                <w:bCs/>
                <w:snapToGrid w:val="0"/>
              </w:rPr>
              <w:t>tasks</w:t>
            </w:r>
            <w:r>
              <w:rPr>
                <w:rFonts w:ascii="Trebuchet MS" w:eastAsia="Times New Roman" w:hAnsi="Trebuchet MS" w:cs="Times New Roman"/>
                <w:bCs/>
                <w:snapToGrid w:val="0"/>
              </w:rPr>
              <w:t xml:space="preserve"> and responsibilities of staff included under budget line “Staff costs” do not overlap with tasks </w:t>
            </w:r>
            <w:r w:rsidR="0006764F">
              <w:rPr>
                <w:rFonts w:ascii="Trebuchet MS" w:eastAsia="Times New Roman" w:hAnsi="Trebuchet MS" w:cs="Times New Roman"/>
                <w:bCs/>
                <w:snapToGrid w:val="0"/>
              </w:rPr>
              <w:t xml:space="preserve">and responsibilities </w:t>
            </w:r>
            <w:r>
              <w:rPr>
                <w:rFonts w:ascii="Trebuchet MS" w:eastAsia="Times New Roman" w:hAnsi="Trebuchet MS" w:cs="Times New Roman"/>
                <w:bCs/>
                <w:snapToGrid w:val="0"/>
              </w:rPr>
              <w:t>of experts contracted and included under budget line “External expertise and services”.</w:t>
            </w:r>
          </w:p>
          <w:p w14:paraId="32D2F17E" w14:textId="61873DE5" w:rsidR="0006764F" w:rsidRDefault="0006764F" w:rsidP="002A1553">
            <w:pPr>
              <w:autoSpaceDE w:val="0"/>
              <w:autoSpaceDN w:val="0"/>
              <w:adjustRightInd w:val="0"/>
              <w:spacing w:after="0" w:line="276" w:lineRule="auto"/>
              <w:jc w:val="both"/>
              <w:rPr>
                <w:rFonts w:ascii="Trebuchet MS" w:eastAsia="Times New Roman" w:hAnsi="Trebuchet MS" w:cs="Times New Roman"/>
                <w:bCs/>
                <w:snapToGrid w:val="0"/>
              </w:rPr>
            </w:pPr>
          </w:p>
          <w:p w14:paraId="3E33956D" w14:textId="4D672980" w:rsidR="00984850" w:rsidRPr="002A1553" w:rsidRDefault="00984850" w:rsidP="003B4B75">
            <w:pPr>
              <w:autoSpaceDE w:val="0"/>
              <w:autoSpaceDN w:val="0"/>
              <w:adjustRightInd w:val="0"/>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For understanding on how final amounts are calculated following management verifications, please see the example provided under </w:t>
            </w:r>
            <w:r w:rsidR="005414B9" w:rsidRPr="005414B9">
              <w:rPr>
                <w:rFonts w:ascii="Trebuchet MS" w:eastAsia="Times New Roman" w:hAnsi="Trebuchet MS" w:cs="Times New Roman"/>
                <w:bCs/>
                <w:i/>
                <w:snapToGrid w:val="0"/>
              </w:rPr>
              <w:t>Budget Line 2 - Office and administration</w:t>
            </w:r>
            <w:r w:rsidR="003B4B75">
              <w:rPr>
                <w:rFonts w:ascii="Trebuchet MS" w:eastAsia="Times New Roman" w:hAnsi="Trebuchet MS" w:cs="Times New Roman"/>
                <w:bCs/>
                <w:i/>
                <w:snapToGrid w:val="0"/>
              </w:rPr>
              <w:t>.</w:t>
            </w:r>
          </w:p>
        </w:tc>
      </w:tr>
    </w:tbl>
    <w:p w14:paraId="6ED83142" w14:textId="77777777" w:rsidR="00F13B3A" w:rsidRDefault="00F13B3A" w:rsidP="00CA1CC2">
      <w:pPr>
        <w:spacing w:after="0" w:line="276" w:lineRule="auto"/>
        <w:contextualSpacing/>
        <w:jc w:val="both"/>
        <w:rPr>
          <w:rFonts w:ascii="Trebuchet MS" w:eastAsia="Times New Roman" w:hAnsi="Trebuchet MS" w:cs="Times New Roman"/>
          <w:bCs/>
          <w:snapToGrid w:val="0"/>
        </w:rPr>
      </w:pPr>
    </w:p>
    <w:p w14:paraId="6E5A098C" w14:textId="61B03CBF" w:rsidR="00A37B93" w:rsidRPr="00A37B93" w:rsidRDefault="00A37B93" w:rsidP="005E7DBF">
      <w:pPr>
        <w:pStyle w:val="Heading3"/>
        <w:rPr>
          <w:rFonts w:ascii="Trebuchet MS" w:eastAsia="Times New Roman" w:hAnsi="Trebuchet MS" w:cs="Times New Roman"/>
          <w:b/>
          <w:snapToGrid w:val="0"/>
          <w:u w:val="single"/>
        </w:rPr>
      </w:pPr>
      <w:bookmarkStart w:id="106" w:name="_Toc130479242"/>
      <w:r w:rsidRPr="00A37B93">
        <w:rPr>
          <w:rFonts w:ascii="Trebuchet MS" w:eastAsia="Times New Roman" w:hAnsi="Trebuchet MS" w:cs="Times New Roman"/>
          <w:b/>
          <w:snapToGrid w:val="0"/>
          <w:u w:val="single"/>
        </w:rPr>
        <w:t>Budget Line 2 – Office and administrati</w:t>
      </w:r>
      <w:r w:rsidR="00984850">
        <w:rPr>
          <w:rFonts w:ascii="Trebuchet MS" w:eastAsia="Times New Roman" w:hAnsi="Trebuchet MS" w:cs="Times New Roman"/>
          <w:b/>
          <w:snapToGrid w:val="0"/>
          <w:u w:val="single"/>
        </w:rPr>
        <w:t>on</w:t>
      </w:r>
      <w:bookmarkEnd w:id="106"/>
    </w:p>
    <w:p w14:paraId="0F2D25D7" w14:textId="7777777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521164D3" w14:textId="64DB7E9E" w:rsidR="00A37B93" w:rsidRPr="00F02A72" w:rsidRDefault="006731A4" w:rsidP="00A37B93">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r>
        <w:rPr>
          <w:rFonts w:ascii="Trebuchet MS" w:eastAsia="Times New Roman" w:hAnsi="Trebuchet MS" w:cs="Trebuchet MS"/>
          <w:bCs/>
          <w:color w:val="000000"/>
          <w:lang w:eastAsia="en-GB"/>
        </w:rPr>
        <w:t>Office and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 xml:space="preserve">that are necessary for the implementation of the project and </w:t>
      </w:r>
      <w:r w:rsidR="009C1653" w:rsidRPr="00826BA1">
        <w:rPr>
          <w:rFonts w:ascii="Trebuchet MS" w:eastAsia="Times New Roman" w:hAnsi="Trebuchet MS" w:cs="Trebuchet MS"/>
          <w:b/>
          <w:color w:val="000000"/>
          <w:u w:val="single"/>
          <w:lang w:eastAsia="en-GB"/>
        </w:rPr>
        <w:t xml:space="preserve">shall be reimbursed </w:t>
      </w:r>
      <w:r w:rsidR="006D61EE">
        <w:rPr>
          <w:rFonts w:ascii="Trebuchet MS" w:eastAsia="Times New Roman" w:hAnsi="Trebuchet MS" w:cs="Trebuchet MS"/>
          <w:b/>
          <w:color w:val="000000"/>
          <w:u w:val="single"/>
          <w:lang w:eastAsia="en-GB"/>
        </w:rPr>
        <w:t xml:space="preserve">only </w:t>
      </w:r>
      <w:r w:rsidR="009C1653" w:rsidRPr="00826BA1">
        <w:rPr>
          <w:rFonts w:ascii="Trebuchet MS" w:eastAsia="Times New Roman" w:hAnsi="Trebuchet MS" w:cs="Trebuchet MS"/>
          <w:b/>
          <w:color w:val="000000"/>
          <w:u w:val="single"/>
          <w:lang w:eastAsia="en-GB"/>
        </w:rPr>
        <w:t>as a flat rate</w:t>
      </w:r>
      <w:r w:rsidR="009C1653" w:rsidRPr="005479BD">
        <w:rPr>
          <w:rFonts w:ascii="Trebuchet MS" w:eastAsia="Times New Roman" w:hAnsi="Trebuchet MS" w:cs="Trebuchet MS"/>
          <w:bCs/>
          <w:color w:val="000000"/>
          <w:lang w:eastAsia="en-GB"/>
        </w:rPr>
        <w:t xml:space="preserve"> of 7%</w:t>
      </w:r>
      <w:r w:rsidR="00F02A72" w:rsidRPr="005479BD">
        <w:rPr>
          <w:rFonts w:ascii="EUAlbertina" w:hAnsi="EUAlbertina" w:cs="EUAlbertina"/>
          <w:color w:val="000000"/>
          <w:sz w:val="24"/>
          <w:szCs w:val="24"/>
        </w:rPr>
        <w:t xml:space="preserve"> </w:t>
      </w:r>
      <w:r w:rsidR="00F02A72" w:rsidRPr="005479BD">
        <w:rPr>
          <w:rFonts w:ascii="Trebuchet MS" w:eastAsia="Times New Roman" w:hAnsi="Trebuchet MS" w:cs="Trebuchet MS"/>
          <w:bCs/>
          <w:color w:val="000000"/>
          <w:lang w:eastAsia="en-GB"/>
        </w:rPr>
        <w:t>of the eligible direct costs</w:t>
      </w:r>
      <w:r w:rsidR="00936A38">
        <w:rPr>
          <w:rFonts w:ascii="Trebuchet MS" w:eastAsia="Times New Roman" w:hAnsi="Trebuchet MS" w:cs="Trebuchet MS"/>
          <w:bCs/>
          <w:color w:val="000000"/>
          <w:lang w:eastAsia="en-GB"/>
        </w:rPr>
        <w:t>, at partner level</w:t>
      </w:r>
      <w:r w:rsidR="0049176F" w:rsidRPr="005479BD">
        <w:rPr>
          <w:rFonts w:ascii="Trebuchet MS" w:eastAsia="Times New Roman" w:hAnsi="Trebuchet MS" w:cs="Trebuchet MS"/>
          <w:color w:val="000000"/>
          <w:lang w:eastAsia="en-GB"/>
        </w:rPr>
        <w:t>.</w:t>
      </w:r>
    </w:p>
    <w:p w14:paraId="3ED4B611" w14:textId="77777777" w:rsidR="00A91EE0" w:rsidRDefault="00A91EE0"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p>
    <w:p w14:paraId="4AFD7051" w14:textId="51017BCC" w:rsidR="00A37B93" w:rsidRPr="00A37B93" w:rsidRDefault="005864F0" w:rsidP="00B16EEF">
      <w:pPr>
        <w:autoSpaceDE w:val="0"/>
        <w:autoSpaceDN w:val="0"/>
        <w:adjustRightInd w:val="0"/>
        <w:spacing w:after="0" w:line="276" w:lineRule="auto"/>
        <w:contextualSpacing/>
        <w:jc w:val="both"/>
        <w:rPr>
          <w:rFonts w:ascii="Trebuchet MS" w:eastAsia="Times New Roman" w:hAnsi="Trebuchet MS" w:cs="Trebuchet MS"/>
          <w:color w:val="000000"/>
          <w:lang w:eastAsia="en-GB"/>
        </w:rPr>
      </w:pPr>
      <w:bookmarkStart w:id="107" w:name="_Hlk127790556"/>
      <w:bookmarkStart w:id="108" w:name="_Hlk127790745"/>
      <w:r w:rsidRPr="005864F0">
        <w:rPr>
          <w:rFonts w:ascii="Trebuchet MS" w:eastAsia="Times New Roman" w:hAnsi="Trebuchet MS" w:cs="Trebuchet MS"/>
          <w:bCs/>
          <w:iCs/>
          <w:color w:val="000000"/>
          <w:lang w:val="en-US" w:eastAsia="en-GB"/>
        </w:rPr>
        <w:t xml:space="preserve">In accordance with Article </w:t>
      </w:r>
      <w:r>
        <w:rPr>
          <w:rFonts w:ascii="Trebuchet MS" w:eastAsia="Times New Roman" w:hAnsi="Trebuchet MS" w:cs="Trebuchet MS"/>
          <w:bCs/>
          <w:iCs/>
          <w:color w:val="000000"/>
          <w:lang w:val="en-US" w:eastAsia="en-GB"/>
        </w:rPr>
        <w:t xml:space="preserve">40 </w:t>
      </w:r>
      <w:r w:rsidRPr="005864F0">
        <w:rPr>
          <w:rFonts w:ascii="Trebuchet MS" w:eastAsia="Times New Roman" w:hAnsi="Trebuchet MS" w:cs="Trebuchet MS"/>
          <w:bCs/>
          <w:iCs/>
          <w:color w:val="000000"/>
          <w:lang w:val="en-US" w:eastAsia="en-GB"/>
        </w:rPr>
        <w:t xml:space="preserve">of Regulation (EU) 2021/1059 (Interreg), </w:t>
      </w:r>
      <w:r>
        <w:rPr>
          <w:rFonts w:ascii="Trebuchet MS" w:eastAsia="Times New Roman" w:hAnsi="Trebuchet MS" w:cs="Trebuchet MS"/>
          <w:color w:val="000000"/>
          <w:lang w:eastAsia="en-GB"/>
        </w:rPr>
        <w:t>t</w:t>
      </w:r>
      <w:r w:rsidR="00A37B93" w:rsidRPr="00A37B93">
        <w:rPr>
          <w:rFonts w:ascii="Trebuchet MS" w:eastAsia="Times New Roman" w:hAnsi="Trebuchet MS" w:cs="Trebuchet MS"/>
          <w:color w:val="000000"/>
          <w:lang w:eastAsia="en-GB"/>
        </w:rPr>
        <w:t xml:space="preserve">he following </w:t>
      </w:r>
      <w:r w:rsidR="005D099E" w:rsidRPr="005D099E">
        <w:rPr>
          <w:rFonts w:ascii="Trebuchet MS" w:eastAsia="Times New Roman" w:hAnsi="Trebuchet MS" w:cs="Trebuchet MS"/>
          <w:b/>
          <w:color w:val="000000"/>
          <w:u w:val="single"/>
          <w:lang w:eastAsia="en-GB"/>
        </w:rPr>
        <w:t>exhaustive list</w:t>
      </w:r>
      <w:r w:rsidR="005D099E">
        <w:rPr>
          <w:rFonts w:ascii="Trebuchet MS" w:eastAsia="Times New Roman" w:hAnsi="Trebuchet MS" w:cs="Trebuchet MS"/>
          <w:color w:val="000000"/>
          <w:u w:val="single"/>
          <w:lang w:eastAsia="en-GB"/>
        </w:rPr>
        <w:t xml:space="preserve"> includes the </w:t>
      </w:r>
      <w:r w:rsidR="00A37B93" w:rsidRPr="00A37B93">
        <w:rPr>
          <w:rFonts w:ascii="Trebuchet MS" w:eastAsia="Times New Roman" w:hAnsi="Trebuchet MS" w:cs="Trebuchet MS"/>
          <w:color w:val="000000"/>
          <w:u w:val="single"/>
          <w:lang w:eastAsia="en-GB"/>
        </w:rPr>
        <w:t>cost</w:t>
      </w:r>
      <w:r w:rsidR="005D099E">
        <w:rPr>
          <w:rFonts w:ascii="Trebuchet MS" w:eastAsia="Times New Roman" w:hAnsi="Trebuchet MS" w:cs="Trebuchet MS"/>
          <w:color w:val="000000"/>
          <w:u w:val="single"/>
          <w:lang w:eastAsia="en-GB"/>
        </w:rPr>
        <w:t xml:space="preserve"> item</w:t>
      </w:r>
      <w:r w:rsidR="00A37B93" w:rsidRPr="00A37B93">
        <w:rPr>
          <w:rFonts w:ascii="Trebuchet MS" w:eastAsia="Times New Roman" w:hAnsi="Trebuchet MS" w:cs="Trebuchet MS"/>
          <w:color w:val="000000"/>
          <w:u w:val="single"/>
          <w:lang w:eastAsia="en-GB"/>
        </w:rPr>
        <w:t>s</w:t>
      </w:r>
      <w:r w:rsidR="005D099E">
        <w:rPr>
          <w:rFonts w:ascii="Trebuchet MS" w:eastAsia="Times New Roman" w:hAnsi="Trebuchet MS" w:cs="Trebuchet MS"/>
          <w:color w:val="000000"/>
          <w:u w:val="single"/>
          <w:lang w:eastAsia="en-GB"/>
        </w:rPr>
        <w:t xml:space="preserve"> </w:t>
      </w:r>
      <w:r w:rsidR="005D099E" w:rsidRPr="000307D3">
        <w:rPr>
          <w:rFonts w:ascii="Trebuchet MS" w:eastAsia="Times New Roman" w:hAnsi="Trebuchet MS" w:cs="Trebuchet MS"/>
          <w:color w:val="000000"/>
          <w:u w:val="single"/>
          <w:lang w:eastAsia="en-GB"/>
        </w:rPr>
        <w:t>which</w:t>
      </w:r>
      <w:r w:rsidR="00A37B93" w:rsidRPr="00826BA1">
        <w:rPr>
          <w:rFonts w:ascii="Trebuchet MS" w:eastAsia="Times New Roman" w:hAnsi="Trebuchet MS" w:cs="Trebuchet MS"/>
          <w:color w:val="000000"/>
          <w:u w:val="single"/>
          <w:lang w:eastAsia="en-GB"/>
        </w:rPr>
        <w:t xml:space="preserve"> could be included under this </w:t>
      </w:r>
      <w:r w:rsidR="00D05D00">
        <w:rPr>
          <w:rFonts w:ascii="Trebuchet MS" w:eastAsia="Times New Roman" w:hAnsi="Trebuchet MS" w:cs="Trebuchet MS"/>
          <w:color w:val="000000"/>
          <w:u w:val="single"/>
          <w:lang w:eastAsia="en-GB"/>
        </w:rPr>
        <w:t>budget line</w:t>
      </w:r>
      <w:bookmarkEnd w:id="107"/>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bookmarkEnd w:id="108"/>
    <w:p w14:paraId="77CABDD2"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(e.g.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(e.g.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Communication (e.g.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4758F147" w14:textId="2F3B4063" w:rsidR="00875C3F" w:rsidRDefault="00875C3F"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247DBD90" w14:textId="77777777" w:rsidR="006D61EE" w:rsidRPr="006D61EE" w:rsidRDefault="006D61EE" w:rsidP="006D61EE">
      <w:pPr>
        <w:autoSpaceDE w:val="0"/>
        <w:autoSpaceDN w:val="0"/>
        <w:adjustRightInd w:val="0"/>
        <w:spacing w:after="0" w:line="276" w:lineRule="auto"/>
        <w:jc w:val="both"/>
        <w:rPr>
          <w:rFonts w:ascii="Trebuchet MS" w:eastAsia="Times New Roman" w:hAnsi="Trebuchet MS" w:cs="Trebuchet MS"/>
          <w:bCs/>
          <w:iCs/>
          <w:color w:val="000000"/>
          <w:lang w:eastAsia="en-GB"/>
        </w:rPr>
      </w:pPr>
      <w:r w:rsidRPr="006D61EE">
        <w:rPr>
          <w:rFonts w:ascii="Trebuchet MS" w:eastAsia="Times New Roman" w:hAnsi="Trebuchet MS" w:cs="Trebuchet MS"/>
          <w:bCs/>
          <w:iCs/>
          <w:color w:val="000000"/>
          <w:lang w:eastAsia="en-GB"/>
        </w:rPr>
        <w:t xml:space="preserve">The budget line 2 “Office and administration” will be automatically calculated in </w:t>
      </w:r>
      <w:proofErr w:type="spellStart"/>
      <w:r w:rsidRPr="006D61EE">
        <w:rPr>
          <w:rFonts w:ascii="Trebuchet MS" w:eastAsia="Times New Roman" w:hAnsi="Trebuchet MS" w:cs="Trebuchet MS"/>
          <w:bCs/>
          <w:iCs/>
          <w:color w:val="000000"/>
          <w:lang w:eastAsia="en-GB"/>
        </w:rPr>
        <w:t>Jems</w:t>
      </w:r>
      <w:proofErr w:type="spellEnd"/>
      <w:r w:rsidRPr="006D61EE">
        <w:rPr>
          <w:rFonts w:ascii="Trebuchet MS" w:eastAsia="Times New Roman" w:hAnsi="Trebuchet MS" w:cs="Trebuchet MS"/>
          <w:bCs/>
          <w:iCs/>
          <w:color w:val="000000"/>
          <w:lang w:eastAsia="en-GB"/>
        </w:rPr>
        <w:t xml:space="preserve">, by applying the rate of 7% to the sum of eligible direct costs (budget lines 1 “Staff costs”, 3 “Travel and accommodation”, 4 “External expertise and services”, 5 “Equipment” and 6 “Infrastructure and works”) per each project partner.  </w:t>
      </w:r>
    </w:p>
    <w:p w14:paraId="14FA0283" w14:textId="77777777" w:rsidR="00D42896" w:rsidRDefault="00D42896" w:rsidP="00875C3F">
      <w:pPr>
        <w:autoSpaceDE w:val="0"/>
        <w:autoSpaceDN w:val="0"/>
        <w:adjustRightInd w:val="0"/>
        <w:spacing w:after="0" w:line="276" w:lineRule="auto"/>
        <w:jc w:val="both"/>
        <w:rPr>
          <w:rFonts w:ascii="Trebuchet MS" w:eastAsia="Times New Roman" w:hAnsi="Trebuchet MS" w:cs="Times New Roman"/>
          <w:b/>
          <w:iCs/>
          <w:snapToGrid w:val="0"/>
          <w:u w:val="single"/>
          <w:lang w:val="en-US"/>
        </w:rPr>
      </w:pPr>
    </w:p>
    <w:p w14:paraId="06365E38" w14:textId="563F185B" w:rsidR="00875C3F" w:rsidRDefault="00875C3F"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r w:rsidRPr="00E10D42">
        <w:rPr>
          <w:rFonts w:ascii="Trebuchet MS" w:eastAsia="Times New Roman" w:hAnsi="Trebuchet MS" w:cs="Times New Roman"/>
          <w:b/>
          <w:iCs/>
          <w:snapToGrid w:val="0"/>
          <w:u w:val="single"/>
          <w:lang w:val="en-US"/>
        </w:rPr>
        <w:t>Office and administrati</w:t>
      </w:r>
      <w:r w:rsidR="0006764F" w:rsidRPr="00E10D42">
        <w:rPr>
          <w:rFonts w:ascii="Trebuchet MS" w:eastAsia="Times New Roman" w:hAnsi="Trebuchet MS" w:cs="Times New Roman"/>
          <w:b/>
          <w:iCs/>
          <w:snapToGrid w:val="0"/>
          <w:u w:val="single"/>
          <w:lang w:val="en-US"/>
        </w:rPr>
        <w:t>on</w:t>
      </w:r>
      <w:r w:rsidRPr="00E10D42">
        <w:rPr>
          <w:rFonts w:ascii="Trebuchet MS" w:eastAsia="Times New Roman" w:hAnsi="Trebuchet MS" w:cs="Times New Roman"/>
          <w:b/>
          <w:iCs/>
          <w:snapToGrid w:val="0"/>
          <w:u w:val="single"/>
          <w:lang w:val="en-US"/>
        </w:rPr>
        <w:t xml:space="preserve"> costs </w:t>
      </w:r>
      <w:r w:rsidRPr="00982E89">
        <w:rPr>
          <w:rFonts w:ascii="Trebuchet MS" w:eastAsia="Times New Roman" w:hAnsi="Trebuchet MS" w:cs="Times New Roman"/>
          <w:b/>
          <w:iCs/>
          <w:snapToGrid w:val="0"/>
          <w:u w:val="single"/>
          <w:lang w:val="en-US"/>
        </w:rPr>
        <w:t>shall be reimbursed only as a flat rate</w:t>
      </w:r>
      <w:r w:rsidRPr="00E10D42">
        <w:rPr>
          <w:rFonts w:ascii="Trebuchet MS" w:eastAsia="Times New Roman" w:hAnsi="Trebuchet MS" w:cs="Times New Roman"/>
          <w:b/>
          <w:iCs/>
          <w:snapToGrid w:val="0"/>
          <w:u w:val="single"/>
          <w:lang w:val="en-US"/>
        </w:rPr>
        <w:t xml:space="preserve"> of 7% of the eligible direct costs, at partner level</w:t>
      </w:r>
      <w:r w:rsidRPr="00982E89">
        <w:rPr>
          <w:rFonts w:ascii="Trebuchet MS" w:eastAsia="Times New Roman" w:hAnsi="Trebuchet MS" w:cs="Times New Roman"/>
          <w:b/>
          <w:iCs/>
          <w:snapToGrid w:val="0"/>
          <w:lang w:val="en-US"/>
        </w:rPr>
        <w:t xml:space="preserve">. </w:t>
      </w:r>
      <w:r w:rsidR="004350A9" w:rsidRPr="00982E89">
        <w:rPr>
          <w:rFonts w:ascii="Trebuchet MS" w:eastAsia="Times New Roman" w:hAnsi="Trebuchet MS" w:cs="Times New Roman"/>
          <w:b/>
          <w:iCs/>
          <w:snapToGrid w:val="0"/>
          <w:lang w:val="en-US"/>
        </w:rPr>
        <w:t>C</w:t>
      </w:r>
      <w:r w:rsidRPr="00982E89">
        <w:rPr>
          <w:rFonts w:ascii="Trebuchet MS" w:eastAsia="Times New Roman" w:hAnsi="Trebuchet MS" w:cs="Times New Roman"/>
          <w:b/>
          <w:iCs/>
          <w:snapToGrid w:val="0"/>
          <w:lang w:val="en-US"/>
        </w:rPr>
        <w:t>ost</w:t>
      </w:r>
      <w:r w:rsidR="004350A9" w:rsidRPr="00982E89">
        <w:rPr>
          <w:rFonts w:ascii="Trebuchet MS" w:eastAsia="Times New Roman" w:hAnsi="Trebuchet MS" w:cs="Times New Roman"/>
          <w:b/>
          <w:iCs/>
          <w:snapToGrid w:val="0"/>
          <w:lang w:val="en-US"/>
        </w:rPr>
        <w:t>s incurred</w:t>
      </w:r>
      <w:r w:rsidRPr="00982E89">
        <w:rPr>
          <w:rFonts w:ascii="Trebuchet MS" w:eastAsia="Times New Roman" w:hAnsi="Trebuchet MS" w:cs="Times New Roman"/>
          <w:b/>
          <w:iCs/>
          <w:snapToGrid w:val="0"/>
          <w:lang w:val="en-US"/>
        </w:rPr>
        <w:t xml:space="preserve"> under the office and administrati</w:t>
      </w:r>
      <w:r w:rsidR="0006764F">
        <w:rPr>
          <w:rFonts w:ascii="Trebuchet MS" w:eastAsia="Times New Roman" w:hAnsi="Trebuchet MS" w:cs="Times New Roman"/>
          <w:b/>
          <w:iCs/>
          <w:snapToGrid w:val="0"/>
          <w:lang w:val="en-US"/>
        </w:rPr>
        <w:t>on</w:t>
      </w:r>
      <w:r w:rsidRPr="00982E89">
        <w:rPr>
          <w:rFonts w:ascii="Trebuchet MS" w:eastAsia="Times New Roman" w:hAnsi="Trebuchet MS" w:cs="Times New Roman"/>
          <w:b/>
          <w:iCs/>
          <w:snapToGrid w:val="0"/>
          <w:lang w:val="en-US"/>
        </w:rPr>
        <w:t xml:space="preserve"> cost category cannot be claimed and reimbursed under any other cost category.</w:t>
      </w:r>
    </w:p>
    <w:p w14:paraId="4D9640D0" w14:textId="2167C456" w:rsidR="00D42896" w:rsidRDefault="00D42896"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p>
    <w:p w14:paraId="24E3CC25" w14:textId="521B640F" w:rsidR="00D42896" w:rsidRDefault="00D42896"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p>
    <w:p w14:paraId="7FDA6B43" w14:textId="77777777" w:rsidR="00D42896" w:rsidRPr="00982E89" w:rsidRDefault="00D42896"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p>
    <w:p w14:paraId="1037E9C6" w14:textId="5E591367" w:rsidR="00A37B93" w:rsidRDefault="00A37B93" w:rsidP="00A37B93">
      <w:pPr>
        <w:autoSpaceDE w:val="0"/>
        <w:autoSpaceDN w:val="0"/>
        <w:adjustRightInd w:val="0"/>
        <w:spacing w:after="0" w:line="276" w:lineRule="auto"/>
        <w:contextualSpacing/>
        <w:jc w:val="both"/>
        <w:rPr>
          <w:rFonts w:ascii="Trebuchet MS" w:eastAsia="Times New Roman" w:hAnsi="Trebuchet MS" w:cs="Trebuchet MS"/>
          <w:b/>
          <w:color w:val="000000"/>
          <w:lang w:eastAsia="en-GB"/>
        </w:rPr>
      </w:pPr>
    </w:p>
    <w:tbl>
      <w:tblPr>
        <w:tblStyle w:val="TableGrid"/>
        <w:tblW w:w="0" w:type="auto"/>
        <w:tblLook w:val="04A0" w:firstRow="1" w:lastRow="0" w:firstColumn="1" w:lastColumn="0" w:noHBand="0" w:noVBand="1"/>
      </w:tblPr>
      <w:tblGrid>
        <w:gridCol w:w="9607"/>
      </w:tblGrid>
      <w:tr w:rsidR="00275031" w:rsidRPr="00275031" w14:paraId="2B1F3D3F" w14:textId="77777777" w:rsidTr="00AC06B9">
        <w:tc>
          <w:tcPr>
            <w:tcW w:w="9607" w:type="dxa"/>
            <w:shd w:val="clear" w:color="auto" w:fill="FFF2CC" w:themeFill="accent4" w:themeFillTint="33"/>
          </w:tcPr>
          <w:p w14:paraId="53A4162D" w14:textId="77777777" w:rsidR="00275031" w:rsidRPr="00FF2A15" w:rsidRDefault="00275031" w:rsidP="00FF2A15">
            <w:pPr>
              <w:autoSpaceDE w:val="0"/>
              <w:autoSpaceDN w:val="0"/>
              <w:adjustRightInd w:val="0"/>
              <w:spacing w:line="276" w:lineRule="auto"/>
              <w:contextualSpacing/>
              <w:jc w:val="center"/>
              <w:rPr>
                <w:rFonts w:ascii="Trebuchet MS" w:hAnsi="Trebuchet MS" w:cs="Trebuchet MS"/>
                <w:b/>
                <w:bCs/>
                <w:color w:val="C00000"/>
                <w:sz w:val="22"/>
                <w:szCs w:val="22"/>
              </w:rPr>
            </w:pPr>
            <w:r w:rsidRPr="00FF2A15">
              <w:rPr>
                <w:rFonts w:ascii="Trebuchet MS" w:hAnsi="Trebuchet MS" w:cs="Trebuchet MS"/>
                <w:b/>
                <w:bCs/>
                <w:color w:val="C00000"/>
                <w:sz w:val="22"/>
                <w:szCs w:val="22"/>
              </w:rPr>
              <w:lastRenderedPageBreak/>
              <w:t>TAKE NOTE</w:t>
            </w:r>
          </w:p>
          <w:p w14:paraId="58F394E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p w14:paraId="13A4A350" w14:textId="78E99131"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r w:rsidRPr="00F965C1">
              <w:rPr>
                <w:rFonts w:ascii="Trebuchet MS" w:hAnsi="Trebuchet MS" w:cs="Trebuchet MS"/>
                <w:color w:val="000000"/>
                <w:sz w:val="22"/>
                <w:szCs w:val="22"/>
              </w:rPr>
              <w:t xml:space="preserve">The amounts of </w:t>
            </w:r>
            <w:r w:rsidRPr="00F965C1">
              <w:rPr>
                <w:rFonts w:ascii="Trebuchet MS" w:hAnsi="Trebuchet MS" w:cs="Trebuchet MS"/>
                <w:i/>
                <w:iCs/>
                <w:color w:val="000000"/>
                <w:sz w:val="22"/>
                <w:szCs w:val="22"/>
              </w:rPr>
              <w:t>staff costs</w:t>
            </w:r>
            <w:r w:rsidRPr="00F965C1">
              <w:rPr>
                <w:rFonts w:ascii="Trebuchet MS" w:hAnsi="Trebuchet MS" w:cs="Trebuchet MS"/>
                <w:color w:val="000000"/>
                <w:sz w:val="22"/>
                <w:szCs w:val="22"/>
              </w:rPr>
              <w:t xml:space="preserve"> and </w:t>
            </w:r>
            <w:r w:rsidRPr="00F965C1">
              <w:rPr>
                <w:rFonts w:ascii="Trebuchet MS" w:hAnsi="Trebuchet MS" w:cs="Trebuchet MS"/>
                <w:i/>
                <w:iCs/>
                <w:color w:val="000000"/>
                <w:sz w:val="22"/>
                <w:szCs w:val="22"/>
              </w:rPr>
              <w:t>office and administration</w:t>
            </w:r>
            <w:r w:rsidRPr="00F965C1">
              <w:rPr>
                <w:rFonts w:ascii="Trebuchet MS" w:hAnsi="Trebuchet MS" w:cs="Trebuchet MS"/>
                <w:color w:val="000000"/>
                <w:sz w:val="22"/>
                <w:szCs w:val="22"/>
              </w:rPr>
              <w:t xml:space="preserve"> </w:t>
            </w:r>
            <w:r w:rsidR="00C734B1">
              <w:rPr>
                <w:rFonts w:ascii="Trebuchet MS" w:hAnsi="Trebuchet MS" w:cs="Trebuchet MS"/>
                <w:color w:val="000000"/>
                <w:sz w:val="22"/>
                <w:szCs w:val="22"/>
              </w:rPr>
              <w:t xml:space="preserve">(which will be reimbursed as flat rates) </w:t>
            </w:r>
            <w:r w:rsidRPr="00674698">
              <w:rPr>
                <w:rFonts w:ascii="Trebuchet MS" w:hAnsi="Trebuchet MS" w:cs="Trebuchet MS"/>
                <w:color w:val="000000"/>
                <w:sz w:val="22"/>
                <w:szCs w:val="22"/>
              </w:rPr>
              <w:t xml:space="preserve">are directly linked </w:t>
            </w:r>
            <w:r w:rsidR="005E02C6" w:rsidRPr="00674698">
              <w:rPr>
                <w:rFonts w:ascii="Trebuchet MS" w:hAnsi="Trebuchet MS" w:cs="Trebuchet MS"/>
                <w:color w:val="000000"/>
                <w:sz w:val="22"/>
                <w:szCs w:val="22"/>
              </w:rPr>
              <w:t>to</w:t>
            </w:r>
            <w:r w:rsidRPr="00674698">
              <w:rPr>
                <w:rFonts w:ascii="Trebuchet MS" w:hAnsi="Trebuchet MS" w:cs="Trebuchet MS"/>
                <w:color w:val="000000"/>
                <w:sz w:val="22"/>
                <w:szCs w:val="22"/>
              </w:rPr>
              <w:t xml:space="preserve"> the expenditures certified as eligible during the management verification and are calculated automatically by </w:t>
            </w:r>
            <w:proofErr w:type="spellStart"/>
            <w:r w:rsidRPr="00674698">
              <w:rPr>
                <w:rFonts w:ascii="Trebuchet MS" w:hAnsi="Trebuchet MS" w:cs="Trebuchet MS"/>
                <w:color w:val="000000"/>
                <w:sz w:val="22"/>
                <w:szCs w:val="22"/>
              </w:rPr>
              <w:t>Jems</w:t>
            </w:r>
            <w:proofErr w:type="spellEnd"/>
            <w:r w:rsidRPr="00674698">
              <w:rPr>
                <w:rFonts w:ascii="Trebuchet MS" w:hAnsi="Trebuchet MS" w:cs="Trebuchet MS"/>
                <w:color w:val="000000"/>
                <w:sz w:val="22"/>
                <w:szCs w:val="22"/>
              </w:rPr>
              <w:t xml:space="preserve"> in each financial report.</w:t>
            </w:r>
          </w:p>
          <w:p w14:paraId="2E19E06C"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p>
          <w:p w14:paraId="31C35718"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u w:val="single"/>
              </w:rPr>
            </w:pPr>
            <w:r w:rsidRPr="00F965C1">
              <w:rPr>
                <w:rFonts w:ascii="Trebuchet MS" w:hAnsi="Trebuchet MS" w:cs="Trebuchet MS"/>
                <w:color w:val="000000"/>
                <w:sz w:val="22"/>
                <w:szCs w:val="22"/>
              </w:rPr>
              <w:t>For exemplification, please see below:</w:t>
            </w:r>
          </w:p>
          <w:tbl>
            <w:tblPr>
              <w:tblStyle w:val="GridTable1Light-Accent11"/>
              <w:tblW w:w="9386" w:type="dxa"/>
              <w:tblLook w:val="04A0" w:firstRow="1" w:lastRow="0" w:firstColumn="1" w:lastColumn="0" w:noHBand="0" w:noVBand="1"/>
            </w:tblPr>
            <w:tblGrid>
              <w:gridCol w:w="550"/>
              <w:gridCol w:w="4152"/>
              <w:gridCol w:w="1843"/>
              <w:gridCol w:w="1426"/>
              <w:gridCol w:w="1415"/>
            </w:tblGrid>
            <w:tr w:rsidR="00275031" w:rsidRPr="00F965C1" w14:paraId="24B29609" w14:textId="77777777" w:rsidTr="00972AE6">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2DF0EE9D"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No</w:t>
                  </w:r>
                </w:p>
              </w:tc>
              <w:tc>
                <w:tcPr>
                  <w:tcW w:w="4152" w:type="dxa"/>
                  <w:shd w:val="clear" w:color="auto" w:fill="auto"/>
                  <w:noWrap/>
                  <w:hideMark/>
                </w:tcPr>
                <w:p w14:paraId="0EFECE09"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Direct costs</w:t>
                  </w:r>
                </w:p>
              </w:tc>
              <w:tc>
                <w:tcPr>
                  <w:tcW w:w="1843" w:type="dxa"/>
                  <w:shd w:val="clear" w:color="auto" w:fill="auto"/>
                  <w:hideMark/>
                </w:tcPr>
                <w:p w14:paraId="6032F04E"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According to the approved budget</w:t>
                  </w:r>
                </w:p>
              </w:tc>
              <w:tc>
                <w:tcPr>
                  <w:tcW w:w="1426" w:type="dxa"/>
                  <w:shd w:val="clear" w:color="auto" w:fill="auto"/>
                  <w:hideMark/>
                </w:tcPr>
                <w:p w14:paraId="1D39D3A7"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confirmed by the controller as eligible</w:t>
                  </w:r>
                </w:p>
              </w:tc>
              <w:tc>
                <w:tcPr>
                  <w:tcW w:w="1415" w:type="dxa"/>
                  <w:shd w:val="clear" w:color="auto" w:fill="auto"/>
                </w:tcPr>
                <w:p w14:paraId="4E79760C" w14:textId="14F186F3" w:rsidR="00275031" w:rsidRPr="00F965C1" w:rsidRDefault="00154AFC"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Eligible project c</w:t>
                  </w:r>
                  <w:r w:rsidR="00275031" w:rsidRPr="00F965C1">
                    <w:rPr>
                      <w:rFonts w:ascii="Trebuchet MS" w:eastAsia="Times New Roman" w:hAnsi="Trebuchet MS" w:cs="Trebuchet MS"/>
                      <w:color w:val="000000"/>
                      <w:lang w:eastAsia="en-GB"/>
                    </w:rPr>
                    <w:t xml:space="preserve">osts </w:t>
                  </w:r>
                </w:p>
              </w:tc>
            </w:tr>
            <w:tr w:rsidR="00275031" w:rsidRPr="00F965C1" w14:paraId="0FC71602" w14:textId="77777777" w:rsidTr="00972AE6">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2328B6B"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bookmarkStart w:id="109" w:name="_Hlk121752532"/>
                  <w:r w:rsidRPr="00F965C1">
                    <w:rPr>
                      <w:rFonts w:ascii="Trebuchet MS" w:eastAsia="Times New Roman" w:hAnsi="Trebuchet MS" w:cs="Trebuchet MS"/>
                      <w:b w:val="0"/>
                      <w:bCs w:val="0"/>
                      <w:color w:val="000000"/>
                      <w:lang w:eastAsia="en-GB"/>
                    </w:rPr>
                    <w:t>1</w:t>
                  </w:r>
                </w:p>
              </w:tc>
              <w:tc>
                <w:tcPr>
                  <w:tcW w:w="4152" w:type="dxa"/>
                  <w:shd w:val="clear" w:color="auto" w:fill="auto"/>
                  <w:hideMark/>
                </w:tcPr>
                <w:p w14:paraId="181B71E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Travel &amp; accommodation</w:t>
                  </w:r>
                </w:p>
              </w:tc>
              <w:tc>
                <w:tcPr>
                  <w:tcW w:w="1843" w:type="dxa"/>
                  <w:shd w:val="clear" w:color="auto" w:fill="auto"/>
                  <w:noWrap/>
                  <w:hideMark/>
                </w:tcPr>
                <w:p w14:paraId="6FED38E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50.000,00</w:t>
                  </w:r>
                </w:p>
              </w:tc>
              <w:tc>
                <w:tcPr>
                  <w:tcW w:w="1426" w:type="dxa"/>
                  <w:shd w:val="clear" w:color="auto" w:fill="auto"/>
                  <w:noWrap/>
                  <w:hideMark/>
                </w:tcPr>
                <w:p w14:paraId="7AADDB0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c>
                <w:tcPr>
                  <w:tcW w:w="1415" w:type="dxa"/>
                  <w:shd w:val="clear" w:color="auto" w:fill="auto"/>
                </w:tcPr>
                <w:p w14:paraId="7AB869FD" w14:textId="5EF12C4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r>
            <w:tr w:rsidR="00275031" w:rsidRPr="00F965C1" w14:paraId="6C776331" w14:textId="77777777" w:rsidTr="00972AE6">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3A41162"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2</w:t>
                  </w:r>
                </w:p>
              </w:tc>
              <w:tc>
                <w:tcPr>
                  <w:tcW w:w="4152" w:type="dxa"/>
                  <w:shd w:val="clear" w:color="auto" w:fill="auto"/>
                  <w:noWrap/>
                  <w:hideMark/>
                </w:tcPr>
                <w:p w14:paraId="283BC175"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External expertise and services</w:t>
                  </w:r>
                </w:p>
              </w:tc>
              <w:tc>
                <w:tcPr>
                  <w:tcW w:w="1843" w:type="dxa"/>
                  <w:shd w:val="clear" w:color="auto" w:fill="auto"/>
                  <w:noWrap/>
                  <w:hideMark/>
                </w:tcPr>
                <w:p w14:paraId="17796BB7"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350.000,00</w:t>
                  </w:r>
                </w:p>
              </w:tc>
              <w:tc>
                <w:tcPr>
                  <w:tcW w:w="1426" w:type="dxa"/>
                  <w:shd w:val="clear" w:color="auto" w:fill="auto"/>
                  <w:noWrap/>
                  <w:hideMark/>
                </w:tcPr>
                <w:p w14:paraId="28260687" w14:textId="1F117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c>
                <w:tcPr>
                  <w:tcW w:w="1415" w:type="dxa"/>
                  <w:shd w:val="clear" w:color="auto" w:fill="auto"/>
                </w:tcPr>
                <w:p w14:paraId="55D5219D" w14:textId="4B0791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r>
            <w:tr w:rsidR="00275031" w:rsidRPr="00F965C1" w14:paraId="2E863554" w14:textId="77777777" w:rsidTr="00972AE6">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B2542D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3</w:t>
                  </w:r>
                </w:p>
              </w:tc>
              <w:tc>
                <w:tcPr>
                  <w:tcW w:w="4152" w:type="dxa"/>
                  <w:shd w:val="clear" w:color="auto" w:fill="auto"/>
                  <w:noWrap/>
                  <w:hideMark/>
                </w:tcPr>
                <w:p w14:paraId="1F830010"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Equipment</w:t>
                  </w:r>
                </w:p>
              </w:tc>
              <w:tc>
                <w:tcPr>
                  <w:tcW w:w="1843" w:type="dxa"/>
                  <w:shd w:val="clear" w:color="auto" w:fill="auto"/>
                  <w:noWrap/>
                  <w:hideMark/>
                </w:tcPr>
                <w:p w14:paraId="7FA62F3D" w14:textId="40D9339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60.000,00</w:t>
                  </w:r>
                </w:p>
              </w:tc>
              <w:tc>
                <w:tcPr>
                  <w:tcW w:w="1426" w:type="dxa"/>
                  <w:shd w:val="clear" w:color="auto" w:fill="auto"/>
                  <w:noWrap/>
                  <w:hideMark/>
                </w:tcPr>
                <w:p w14:paraId="256F37AA" w14:textId="43F1153A"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c>
                <w:tcPr>
                  <w:tcW w:w="1415" w:type="dxa"/>
                  <w:shd w:val="clear" w:color="auto" w:fill="auto"/>
                </w:tcPr>
                <w:p w14:paraId="36B73C04" w14:textId="7F6C8BBE"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r>
            <w:tr w:rsidR="00275031" w:rsidRPr="00F965C1" w14:paraId="7E8B5206" w14:textId="77777777" w:rsidTr="00972AE6">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DB8A31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4</w:t>
                  </w:r>
                </w:p>
              </w:tc>
              <w:tc>
                <w:tcPr>
                  <w:tcW w:w="4152" w:type="dxa"/>
                  <w:shd w:val="clear" w:color="auto" w:fill="auto"/>
                  <w:noWrap/>
                  <w:hideMark/>
                </w:tcPr>
                <w:p w14:paraId="5F569A4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Infrastructure and works</w:t>
                  </w:r>
                </w:p>
              </w:tc>
              <w:tc>
                <w:tcPr>
                  <w:tcW w:w="1843" w:type="dxa"/>
                  <w:shd w:val="clear" w:color="auto" w:fill="auto"/>
                  <w:noWrap/>
                  <w:hideMark/>
                </w:tcPr>
                <w:p w14:paraId="186A651A" w14:textId="40CCCA6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200.000,00</w:t>
                  </w:r>
                </w:p>
              </w:tc>
              <w:tc>
                <w:tcPr>
                  <w:tcW w:w="1426" w:type="dxa"/>
                  <w:shd w:val="clear" w:color="auto" w:fill="auto"/>
                  <w:noWrap/>
                  <w:hideMark/>
                </w:tcPr>
                <w:p w14:paraId="44B543DA" w14:textId="57EBCE3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c>
                <w:tcPr>
                  <w:tcW w:w="1415" w:type="dxa"/>
                  <w:shd w:val="clear" w:color="auto" w:fill="auto"/>
                </w:tcPr>
                <w:p w14:paraId="78F8DEE1" w14:textId="4BBBF7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r>
            <w:tr w:rsidR="00275031" w:rsidRPr="00F965C1" w14:paraId="73F5AB32" w14:textId="77777777" w:rsidTr="00972AE6">
              <w:trPr>
                <w:trHeight w:val="330"/>
              </w:trPr>
              <w:tc>
                <w:tcPr>
                  <w:cnfStyle w:val="001000000000" w:firstRow="0" w:lastRow="0" w:firstColumn="1" w:lastColumn="0" w:oddVBand="0" w:evenVBand="0" w:oddHBand="0" w:evenHBand="0" w:firstRowFirstColumn="0" w:firstRowLastColumn="0" w:lastRowFirstColumn="0" w:lastRowLastColumn="0"/>
                  <w:tcW w:w="4702" w:type="dxa"/>
                  <w:gridSpan w:val="2"/>
                  <w:shd w:val="clear" w:color="auto" w:fill="auto"/>
                </w:tcPr>
                <w:p w14:paraId="41D6ACC9" w14:textId="4EC5061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843" w:type="dxa"/>
                  <w:shd w:val="clear" w:color="auto" w:fill="auto"/>
                  <w:noWrap/>
                  <w:hideMark/>
                </w:tcPr>
                <w:p w14:paraId="63AF778E" w14:textId="4D9122B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660.000,00</w:t>
                  </w:r>
                </w:p>
              </w:tc>
              <w:tc>
                <w:tcPr>
                  <w:tcW w:w="1426" w:type="dxa"/>
                  <w:shd w:val="clear" w:color="auto" w:fill="auto"/>
                  <w:noWrap/>
                  <w:hideMark/>
                </w:tcPr>
                <w:p w14:paraId="5D8A68F0" w14:textId="37B8650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c>
                <w:tcPr>
                  <w:tcW w:w="1415" w:type="dxa"/>
                  <w:shd w:val="clear" w:color="auto" w:fill="auto"/>
                </w:tcPr>
                <w:p w14:paraId="21E89DAD" w14:textId="2A7873ED"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r>
            <w:bookmarkEnd w:id="109"/>
            <w:tr w:rsidR="00275031" w:rsidRPr="00F965C1" w14:paraId="445E749B" w14:textId="77777777" w:rsidTr="00972AE6">
              <w:trPr>
                <w:trHeight w:val="345"/>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2B58398"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5</w:t>
                  </w:r>
                </w:p>
              </w:tc>
              <w:tc>
                <w:tcPr>
                  <w:tcW w:w="4152" w:type="dxa"/>
                  <w:shd w:val="clear" w:color="auto" w:fill="auto"/>
                  <w:noWrap/>
                  <w:hideMark/>
                </w:tcPr>
                <w:p w14:paraId="78861D61" w14:textId="4F16A0A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 xml:space="preserve">Staff costs </w:t>
                  </w:r>
                </w:p>
              </w:tc>
              <w:tc>
                <w:tcPr>
                  <w:tcW w:w="1843" w:type="dxa"/>
                  <w:shd w:val="clear" w:color="auto" w:fill="auto"/>
                  <w:noWrap/>
                  <w:hideMark/>
                </w:tcPr>
                <w:p w14:paraId="4C221729" w14:textId="04B31DA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132.000,00</w:t>
                  </w:r>
                </w:p>
                <w:p w14:paraId="52DF62B9"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w:t>
                  </w:r>
                </w:p>
              </w:tc>
              <w:tc>
                <w:tcPr>
                  <w:tcW w:w="1426" w:type="dxa"/>
                  <w:shd w:val="clear" w:color="auto" w:fill="auto"/>
                  <w:noWrap/>
                  <w:hideMark/>
                </w:tcPr>
                <w:p w14:paraId="5EDB4373"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415" w:type="dxa"/>
                  <w:shd w:val="clear" w:color="auto" w:fill="auto"/>
                </w:tcPr>
                <w:p w14:paraId="1CB7705E" w14:textId="26C54DE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120.200,00 (20%)</w:t>
                  </w:r>
                </w:p>
              </w:tc>
            </w:tr>
            <w:tr w:rsidR="00275031" w:rsidRPr="00F965C1" w14:paraId="3EAD5F2E" w14:textId="77777777" w:rsidTr="00972AE6">
              <w:trPr>
                <w:trHeight w:val="345"/>
              </w:trPr>
              <w:tc>
                <w:tcPr>
                  <w:cnfStyle w:val="001000000000" w:firstRow="0" w:lastRow="0" w:firstColumn="1" w:lastColumn="0" w:oddVBand="0" w:evenVBand="0" w:oddHBand="0" w:evenHBand="0" w:firstRowFirstColumn="0" w:firstRowLastColumn="0" w:lastRowFirstColumn="0" w:lastRowLastColumn="0"/>
                  <w:tcW w:w="4702" w:type="dxa"/>
                  <w:gridSpan w:val="2"/>
                  <w:shd w:val="clear" w:color="auto" w:fill="auto"/>
                </w:tcPr>
                <w:p w14:paraId="76AC2975"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843" w:type="dxa"/>
                  <w:shd w:val="clear" w:color="auto" w:fill="auto"/>
                  <w:noWrap/>
                </w:tcPr>
                <w:p w14:paraId="45BF74D3" w14:textId="400998C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792.000,00</w:t>
                  </w:r>
                </w:p>
              </w:tc>
              <w:tc>
                <w:tcPr>
                  <w:tcW w:w="1426" w:type="dxa"/>
                  <w:shd w:val="clear" w:color="auto" w:fill="auto"/>
                  <w:noWrap/>
                </w:tcPr>
                <w:p w14:paraId="5CF19E4A" w14:textId="0BE886F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c>
                <w:tcPr>
                  <w:tcW w:w="1415" w:type="dxa"/>
                  <w:shd w:val="clear" w:color="auto" w:fill="auto"/>
                </w:tcPr>
                <w:p w14:paraId="3C525C58" w14:textId="2BEA7B89"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r>
            <w:tr w:rsidR="00275031" w:rsidRPr="00F965C1" w14:paraId="0D7C2B59" w14:textId="77777777" w:rsidTr="00972AE6">
              <w:trPr>
                <w:trHeight w:val="345"/>
              </w:trPr>
              <w:tc>
                <w:tcPr>
                  <w:cnfStyle w:val="001000000000" w:firstRow="0" w:lastRow="0" w:firstColumn="1" w:lastColumn="0" w:oddVBand="0" w:evenVBand="0" w:oddHBand="0" w:evenHBand="0" w:firstRowFirstColumn="0" w:firstRowLastColumn="0" w:lastRowFirstColumn="0" w:lastRowLastColumn="0"/>
                  <w:tcW w:w="550" w:type="dxa"/>
                </w:tcPr>
                <w:p w14:paraId="1C293EE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6</w:t>
                  </w:r>
                </w:p>
              </w:tc>
              <w:tc>
                <w:tcPr>
                  <w:tcW w:w="4152" w:type="dxa"/>
                  <w:noWrap/>
                </w:tcPr>
                <w:p w14:paraId="45A03439" w14:textId="77777777" w:rsidR="00275031" w:rsidRDefault="00275031" w:rsidP="00B16EEF">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Office &amp; Administration (</w:t>
                  </w:r>
                  <w:r w:rsidR="00154AFC">
                    <w:rPr>
                      <w:rFonts w:ascii="Trebuchet MS" w:eastAsia="Times New Roman" w:hAnsi="Trebuchet MS" w:cs="Trebuchet MS"/>
                      <w:color w:val="000000"/>
                      <w:lang w:eastAsia="en-GB"/>
                    </w:rPr>
                    <w:t xml:space="preserve">indirect costs </w:t>
                  </w:r>
                  <w:r w:rsidRPr="00F965C1">
                    <w:rPr>
                      <w:rFonts w:ascii="Trebuchet MS" w:eastAsia="Times New Roman" w:hAnsi="Trebuchet MS" w:cs="Trebuchet MS"/>
                      <w:color w:val="000000"/>
                      <w:lang w:eastAsia="en-GB"/>
                    </w:rPr>
                    <w:t>calculated as 7% of the eligible direct costs)</w:t>
                  </w:r>
                </w:p>
                <w:p w14:paraId="7D30A367" w14:textId="06BE17B5" w:rsidR="002B53AD" w:rsidRPr="00F965C1" w:rsidRDefault="002B53AD" w:rsidP="00B16EEF">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843" w:type="dxa"/>
                  <w:noWrap/>
                </w:tcPr>
                <w:p w14:paraId="4DF9B468" w14:textId="659F6D48"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55.440,00</w:t>
                  </w:r>
                </w:p>
                <w:p w14:paraId="7F8ADBB5"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(7 %)</w:t>
                  </w:r>
                </w:p>
              </w:tc>
              <w:tc>
                <w:tcPr>
                  <w:tcW w:w="1426" w:type="dxa"/>
                  <w:noWrap/>
                </w:tcPr>
                <w:p w14:paraId="0D1BBE78"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415" w:type="dxa"/>
                </w:tcPr>
                <w:p w14:paraId="7C66C40D" w14:textId="3AFBE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50.484,00 (7%)</w:t>
                  </w:r>
                </w:p>
              </w:tc>
            </w:tr>
          </w:tbl>
          <w:p w14:paraId="6F97BC4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tc>
      </w:tr>
    </w:tbl>
    <w:p w14:paraId="687D761F" w14:textId="4487FF64" w:rsidR="00275031" w:rsidRDefault="00275031"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305D8335" w14:textId="77777777" w:rsidR="002B53AD" w:rsidRPr="00275031" w:rsidRDefault="002B53AD"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47898A7B" w14:textId="4814B42E" w:rsidR="00A37B93" w:rsidRPr="00A37B93" w:rsidRDefault="00A37B93" w:rsidP="005E7DBF">
      <w:pPr>
        <w:pStyle w:val="Heading3"/>
        <w:rPr>
          <w:rFonts w:ascii="Trebuchet MS" w:eastAsia="Times New Roman" w:hAnsi="Trebuchet MS" w:cs="Times New Roman"/>
          <w:b/>
          <w:snapToGrid w:val="0"/>
          <w:u w:val="single"/>
        </w:rPr>
      </w:pPr>
      <w:bookmarkStart w:id="110" w:name="_Toc130479243"/>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10"/>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40F71614" w:rsidR="000704F9" w:rsidRDefault="000704F9" w:rsidP="000704F9">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5F1B42">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0704F9">
      <w:pPr>
        <w:spacing w:after="0" w:line="276" w:lineRule="auto"/>
        <w:contextualSpacing/>
        <w:jc w:val="both"/>
        <w:rPr>
          <w:rFonts w:ascii="Trebuchet MS" w:eastAsia="Times New Roman" w:hAnsi="Trebuchet MS" w:cs="Times New Roman"/>
          <w:snapToGrid w:val="0"/>
        </w:rPr>
      </w:pPr>
    </w:p>
    <w:p w14:paraId="3AC3346F" w14:textId="17966563" w:rsidR="00AC0EDD" w:rsidRPr="000704F9" w:rsidRDefault="0019420E" w:rsidP="00AC0EDD">
      <w:pPr>
        <w:spacing w:after="0" w:line="276" w:lineRule="auto"/>
        <w:contextualSpacing/>
        <w:jc w:val="both"/>
        <w:rPr>
          <w:rFonts w:ascii="Trebuchet MS" w:eastAsia="Times New Roman" w:hAnsi="Trebuchet MS" w:cs="Times New Roman"/>
          <w:snapToGrid w:val="0"/>
        </w:rPr>
      </w:pPr>
      <w:bookmarkStart w:id="111" w:name="_Hlk127790803"/>
      <w:bookmarkStart w:id="112" w:name="_Hlk127790597"/>
      <w:r w:rsidRPr="0019420E">
        <w:rPr>
          <w:rFonts w:ascii="Trebuchet MS" w:eastAsia="Times New Roman" w:hAnsi="Trebuchet MS" w:cs="Times New Roman"/>
          <w:bCs/>
          <w:iCs/>
          <w:snapToGrid w:val="0"/>
          <w:lang w:val="en-US"/>
        </w:rPr>
        <w:t>In accordance with Article 4</w:t>
      </w:r>
      <w:r>
        <w:rPr>
          <w:rFonts w:ascii="Trebuchet MS" w:eastAsia="Times New Roman" w:hAnsi="Trebuchet MS" w:cs="Times New Roman"/>
          <w:bCs/>
          <w:iCs/>
          <w:snapToGrid w:val="0"/>
          <w:lang w:val="en-US"/>
        </w:rPr>
        <w:t>1</w:t>
      </w:r>
      <w:r w:rsidRPr="0019420E">
        <w:rPr>
          <w:rFonts w:ascii="Trebuchet MS" w:eastAsia="Times New Roman" w:hAnsi="Trebuchet MS" w:cs="Times New Roman"/>
          <w:bCs/>
          <w:iCs/>
          <w:snapToGrid w:val="0"/>
          <w:lang w:val="en-US"/>
        </w:rPr>
        <w:t xml:space="preserve"> of Regulation (EU) 2021/1059 (Interreg), </w:t>
      </w:r>
      <w:r w:rsidR="00B16EEF" w:rsidRPr="00826BA1">
        <w:rPr>
          <w:rFonts w:ascii="Trebuchet MS" w:eastAsia="Times New Roman" w:hAnsi="Trebuchet MS" w:cs="Times New Roman"/>
          <w:bCs/>
          <w:iCs/>
          <w:snapToGrid w:val="0"/>
          <w:u w:val="single"/>
          <w:lang w:val="en-US"/>
        </w:rPr>
        <w:t>t</w:t>
      </w:r>
      <w:r w:rsidR="00AC0EDD" w:rsidRPr="00826BA1">
        <w:rPr>
          <w:rFonts w:ascii="Trebuchet MS" w:eastAsia="Times New Roman" w:hAnsi="Trebuchet MS" w:cs="Times New Roman"/>
          <w:snapToGrid w:val="0"/>
          <w:u w:val="single"/>
        </w:rPr>
        <w:t>ravel and accommodation costs shall be limited to the following elements</w:t>
      </w:r>
      <w:bookmarkEnd w:id="111"/>
      <w:r w:rsidR="00AC0EDD" w:rsidRPr="000704F9">
        <w:rPr>
          <w:rFonts w:ascii="Trebuchet MS" w:eastAsia="Times New Roman" w:hAnsi="Trebuchet MS" w:cs="Times New Roman"/>
          <w:snapToGrid w:val="0"/>
        </w:rPr>
        <w:t>:</w:t>
      </w:r>
    </w:p>
    <w:bookmarkEnd w:id="112"/>
    <w:p w14:paraId="6DBF54C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5E7A74F2" w14:textId="77777777" w:rsidR="002B53AD" w:rsidRDefault="002B53AD" w:rsidP="00FA47A8">
      <w:pPr>
        <w:spacing w:after="0" w:line="276" w:lineRule="auto"/>
        <w:contextualSpacing/>
        <w:jc w:val="both"/>
        <w:rPr>
          <w:rFonts w:ascii="Trebuchet MS" w:eastAsia="Times New Roman" w:hAnsi="Trebuchet MS" w:cs="Times New Roman"/>
          <w:b/>
          <w:snapToGrid w:val="0"/>
        </w:rPr>
      </w:pPr>
    </w:p>
    <w:p w14:paraId="2426B40E" w14:textId="5361800E" w:rsidR="00FA47A8" w:rsidRPr="00D2457A" w:rsidRDefault="00FA47A8" w:rsidP="00FA47A8">
      <w:pPr>
        <w:spacing w:after="0" w:line="276" w:lineRule="auto"/>
        <w:contextualSpacing/>
        <w:jc w:val="both"/>
        <w:rPr>
          <w:rFonts w:ascii="Trebuchet MS" w:eastAsia="Times New Roman" w:hAnsi="Trebuchet MS" w:cs="Times New Roman"/>
          <w:b/>
          <w:snapToGrid w:val="0"/>
        </w:rPr>
      </w:pPr>
      <w:r w:rsidRPr="00826BA1">
        <w:rPr>
          <w:rFonts w:ascii="Trebuchet MS" w:eastAsia="Times New Roman" w:hAnsi="Trebuchet MS" w:cs="Times New Roman"/>
          <w:b/>
          <w:snapToGrid w:val="0"/>
        </w:rPr>
        <w:t>This list is exhaustive. Costs of all listed items cannot be claimed and reimbursed under any other budget line.</w:t>
      </w:r>
    </w:p>
    <w:p w14:paraId="6C11ED00" w14:textId="77777777" w:rsidR="002B53AD" w:rsidRDefault="002B53AD" w:rsidP="00FA47A8">
      <w:pPr>
        <w:spacing w:after="0" w:line="276" w:lineRule="auto"/>
        <w:contextualSpacing/>
        <w:jc w:val="both"/>
        <w:rPr>
          <w:rFonts w:ascii="Trebuchet MS" w:eastAsia="Times New Roman" w:hAnsi="Trebuchet MS" w:cs="Times New Roman"/>
          <w:snapToGrid w:val="0"/>
        </w:rPr>
      </w:pPr>
    </w:p>
    <w:p w14:paraId="5C2A1C22" w14:textId="1AE55C48" w:rsidR="00FA47A8" w:rsidRDefault="00FA47A8" w:rsidP="00FA47A8">
      <w:pPr>
        <w:spacing w:after="0" w:line="276" w:lineRule="auto"/>
        <w:contextualSpacing/>
        <w:jc w:val="both"/>
        <w:rPr>
          <w:rFonts w:ascii="Trebuchet MS" w:eastAsia="Times New Roman" w:hAnsi="Trebuchet MS" w:cs="Times New Roman"/>
          <w:snapToGrid w:val="0"/>
        </w:rPr>
      </w:pPr>
      <w:r w:rsidRPr="00FA47A8">
        <w:rPr>
          <w:rFonts w:ascii="Trebuchet MS" w:eastAsia="Times New Roman" w:hAnsi="Trebuchet MS" w:cs="Times New Roman"/>
          <w:snapToGrid w:val="0"/>
        </w:rPr>
        <w:lastRenderedPageBreak/>
        <w:t>Any cost element listed in points (a) to (d) above covered by a daily allowance shall not be reimbursed in addition to the daily allowance.</w:t>
      </w:r>
    </w:p>
    <w:p w14:paraId="2F00CDE9" w14:textId="77777777" w:rsidR="00FA47A8" w:rsidRDefault="00FA47A8" w:rsidP="00FA47A8">
      <w:pPr>
        <w:spacing w:after="0" w:line="276" w:lineRule="auto"/>
        <w:contextualSpacing/>
        <w:jc w:val="both"/>
        <w:rPr>
          <w:rFonts w:ascii="Trebuchet MS" w:eastAsia="Times New Roman" w:hAnsi="Trebuchet MS" w:cs="Times New Roman"/>
          <w:snapToGrid w:val="0"/>
        </w:rPr>
      </w:pPr>
    </w:p>
    <w:p w14:paraId="7B7351B4" w14:textId="0E7F66F7" w:rsidR="00FA47A8" w:rsidRPr="000704F9" w:rsidRDefault="00C401B9" w:rsidP="00FA47A8">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 xml:space="preserve">Costs </w:t>
      </w:r>
      <w:r w:rsidR="005F1B42">
        <w:rPr>
          <w:rFonts w:ascii="Trebuchet MS" w:eastAsia="Times New Roman" w:hAnsi="Trebuchet MS" w:cs="Times New Roman"/>
          <w:snapToGrid w:val="0"/>
        </w:rPr>
        <w:t>for</w:t>
      </w:r>
      <w:r>
        <w:rPr>
          <w:rFonts w:ascii="Trebuchet MS" w:eastAsia="Times New Roman" w:hAnsi="Trebuchet MS" w:cs="Times New Roman"/>
          <w:snapToGrid w:val="0"/>
        </w:rPr>
        <w:t xml:space="preserve"> </w:t>
      </w:r>
      <w:r w:rsidR="007759CE" w:rsidRPr="007759CE">
        <w:rPr>
          <w:rFonts w:ascii="Trebuchet MS" w:eastAsia="Times New Roman" w:hAnsi="Trebuchet MS" w:cs="Times New Roman"/>
          <w:snapToGrid w:val="0"/>
        </w:rPr>
        <w:t xml:space="preserve">travel </w:t>
      </w:r>
      <w:r w:rsidR="00FA47A8" w:rsidRPr="007759CE">
        <w:rPr>
          <w:rFonts w:ascii="Trebuchet MS" w:eastAsia="Times New Roman" w:hAnsi="Trebuchet MS" w:cs="Times New Roman"/>
          <w:snapToGrid w:val="0"/>
        </w:rPr>
        <w:t>and accommodation</w:t>
      </w:r>
      <w:r w:rsidR="00FA47A8">
        <w:rPr>
          <w:rFonts w:ascii="Trebuchet MS" w:eastAsia="Times New Roman" w:hAnsi="Trebuchet MS" w:cs="Times New Roman"/>
          <w:snapToGrid w:val="0"/>
        </w:rPr>
        <w:t xml:space="preserve"> of external experts and service providers </w:t>
      </w:r>
      <w:r w:rsidR="005F1B42">
        <w:rPr>
          <w:rFonts w:ascii="Trebuchet MS" w:eastAsia="Times New Roman" w:hAnsi="Trebuchet MS" w:cs="Times New Roman"/>
          <w:snapToGrid w:val="0"/>
        </w:rPr>
        <w:t>shall be</w:t>
      </w:r>
      <w:r w:rsidR="00FA47A8">
        <w:rPr>
          <w:rFonts w:ascii="Trebuchet MS" w:eastAsia="Times New Roman" w:hAnsi="Trebuchet MS" w:cs="Times New Roman"/>
          <w:snapToGrid w:val="0"/>
        </w:rPr>
        <w:t xml:space="preserve"> reimbursed under the </w:t>
      </w:r>
      <w:r w:rsidR="00FA47A8" w:rsidRPr="002B53AD">
        <w:rPr>
          <w:rFonts w:ascii="Trebuchet MS" w:eastAsia="Times New Roman" w:hAnsi="Trebuchet MS" w:cs="Times New Roman"/>
          <w:i/>
          <w:iCs/>
          <w:snapToGrid w:val="0"/>
        </w:rPr>
        <w:t>external expertise and services</w:t>
      </w:r>
      <w:r w:rsidR="00FA47A8">
        <w:rPr>
          <w:rFonts w:ascii="Trebuchet MS" w:eastAsia="Times New Roman" w:hAnsi="Trebuchet MS" w:cs="Times New Roman"/>
          <w:snapToGrid w:val="0"/>
        </w:rPr>
        <w:t xml:space="preserve"> </w:t>
      </w:r>
      <w:r w:rsidR="005F1B42">
        <w:rPr>
          <w:rFonts w:ascii="Trebuchet MS" w:eastAsia="Times New Roman" w:hAnsi="Trebuchet MS" w:cs="Times New Roman"/>
          <w:snapToGrid w:val="0"/>
        </w:rPr>
        <w:t>budget line</w:t>
      </w:r>
      <w:r w:rsidR="00FA47A8">
        <w:rPr>
          <w:rFonts w:ascii="Trebuchet MS" w:eastAsia="Times New Roman" w:hAnsi="Trebuchet MS" w:cs="Times New Roman"/>
          <w:snapToGrid w:val="0"/>
        </w:rPr>
        <w:t>.</w:t>
      </w:r>
    </w:p>
    <w:p w14:paraId="4867239C" w14:textId="77777777" w:rsidR="00AC0EDD" w:rsidRDefault="00AC0EDD" w:rsidP="00AC0EDD">
      <w:pPr>
        <w:spacing w:after="0" w:line="276" w:lineRule="auto"/>
        <w:contextualSpacing/>
        <w:jc w:val="both"/>
        <w:rPr>
          <w:rFonts w:ascii="Trebuchet MS" w:eastAsia="Times New Roman" w:hAnsi="Trebuchet MS" w:cs="Times New Roman"/>
          <w:snapToGrid w:val="0"/>
        </w:rPr>
      </w:pPr>
    </w:p>
    <w:p w14:paraId="5543F8CF" w14:textId="4B24B883" w:rsidR="00FA47A8" w:rsidRPr="00FA47A8" w:rsidRDefault="009A0653" w:rsidP="00FA47A8">
      <w:pPr>
        <w:spacing w:after="0" w:line="276" w:lineRule="auto"/>
        <w:contextualSpacing/>
        <w:jc w:val="both"/>
        <w:rPr>
          <w:rFonts w:ascii="Trebuchet MS" w:eastAsia="Times New Roman" w:hAnsi="Trebuchet MS" w:cs="Times New Roman"/>
          <w:bCs/>
          <w:iCs/>
          <w:snapToGrid w:val="0"/>
        </w:rPr>
      </w:pPr>
      <w:r w:rsidRPr="00826BA1">
        <w:rPr>
          <w:rFonts w:ascii="Trebuchet MS" w:eastAsia="Times New Roman" w:hAnsi="Trebuchet MS" w:cs="Times New Roman"/>
          <w:b/>
          <w:iCs/>
          <w:snapToGrid w:val="0"/>
          <w:u w:val="single"/>
        </w:rPr>
        <w:t xml:space="preserve">Costs under </w:t>
      </w:r>
      <w:r w:rsidR="00FA47A8" w:rsidRPr="00826BA1">
        <w:rPr>
          <w:rFonts w:ascii="Trebuchet MS" w:eastAsia="Times New Roman" w:hAnsi="Trebuchet MS" w:cs="Times New Roman"/>
          <w:b/>
          <w:i/>
          <w:snapToGrid w:val="0"/>
          <w:u w:val="single"/>
        </w:rPr>
        <w:t>Travel and accommodation</w:t>
      </w:r>
      <w:r w:rsidRPr="00826BA1">
        <w:rPr>
          <w:rFonts w:ascii="Trebuchet MS" w:eastAsia="Times New Roman" w:hAnsi="Trebuchet MS" w:cs="Times New Roman"/>
          <w:b/>
          <w:iCs/>
          <w:snapToGrid w:val="0"/>
          <w:u w:val="single"/>
        </w:rPr>
        <w:t xml:space="preserve"> budget line</w:t>
      </w:r>
      <w:r w:rsidR="00FA47A8" w:rsidRPr="00826BA1">
        <w:rPr>
          <w:rFonts w:ascii="Trebuchet MS" w:eastAsia="Times New Roman" w:hAnsi="Trebuchet MS" w:cs="Times New Roman"/>
          <w:b/>
          <w:iCs/>
          <w:snapToGrid w:val="0"/>
          <w:u w:val="single"/>
        </w:rPr>
        <w:t xml:space="preserve"> shall be reimbursed only as real cost</w:t>
      </w:r>
      <w:r w:rsidR="00FF019D">
        <w:rPr>
          <w:rFonts w:ascii="Trebuchet MS" w:eastAsia="Times New Roman" w:hAnsi="Trebuchet MS" w:cs="Times New Roman"/>
          <w:b/>
          <w:iCs/>
          <w:snapToGrid w:val="0"/>
          <w:u w:val="single"/>
        </w:rPr>
        <w:t>s</w:t>
      </w:r>
      <w:r w:rsidR="00FA47A8" w:rsidRPr="00FA47A8">
        <w:rPr>
          <w:rFonts w:ascii="Trebuchet MS" w:eastAsia="Times New Roman" w:hAnsi="Trebuchet MS" w:cs="Times New Roman"/>
          <w:bCs/>
          <w:iCs/>
          <w:snapToGrid w:val="0"/>
        </w:rPr>
        <w:t xml:space="preserve"> and the beneficiary must document that expenditure has been incurred and paid out.</w:t>
      </w:r>
    </w:p>
    <w:p w14:paraId="2BAD00C8" w14:textId="77777777"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FA47A8" w:rsidRPr="00FA47A8" w14:paraId="13DC61D6" w14:textId="77777777" w:rsidTr="00AC06B9">
        <w:tc>
          <w:tcPr>
            <w:tcW w:w="9639" w:type="dxa"/>
            <w:shd w:val="clear" w:color="auto" w:fill="FFF2CC"/>
          </w:tcPr>
          <w:p w14:paraId="2703BB7E" w14:textId="77777777" w:rsidR="00FA47A8" w:rsidRPr="00972AE6" w:rsidRDefault="00FA47A8" w:rsidP="00FA47A8">
            <w:pPr>
              <w:spacing w:after="0" w:line="276" w:lineRule="auto"/>
              <w:contextualSpacing/>
              <w:jc w:val="center"/>
              <w:rPr>
                <w:rFonts w:ascii="Trebuchet MS" w:eastAsia="Times New Roman" w:hAnsi="Trebuchet MS" w:cs="Times New Roman"/>
                <w:b/>
                <w:bCs/>
                <w:iCs/>
                <w:snapToGrid w:val="0"/>
                <w:color w:val="C00000"/>
              </w:rPr>
            </w:pPr>
            <w:r w:rsidRPr="00972AE6">
              <w:rPr>
                <w:rFonts w:ascii="Trebuchet MS" w:eastAsia="Times New Roman" w:hAnsi="Trebuchet MS" w:cs="Times New Roman"/>
                <w:b/>
                <w:bCs/>
                <w:iCs/>
                <w:snapToGrid w:val="0"/>
                <w:color w:val="C00000"/>
              </w:rPr>
              <w:t>TAKE NOTE</w:t>
            </w:r>
          </w:p>
          <w:p w14:paraId="553CAB83"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138C9928" w14:textId="793183EF"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 xml:space="preserve">It is recommended to foresee in the budget a reasonable amount </w:t>
            </w:r>
            <w:r w:rsidR="009A0653">
              <w:rPr>
                <w:rFonts w:ascii="Trebuchet MS" w:eastAsia="Times New Roman" w:hAnsi="Trebuchet MS" w:cs="Times New Roman"/>
                <w:bCs/>
                <w:iCs/>
                <w:snapToGrid w:val="0"/>
              </w:rPr>
              <w:t xml:space="preserve">of costs under </w:t>
            </w:r>
            <w:r w:rsidR="009A0653" w:rsidRPr="00D93AC9">
              <w:rPr>
                <w:rFonts w:ascii="Trebuchet MS" w:eastAsia="Times New Roman" w:hAnsi="Trebuchet MS" w:cs="Times New Roman"/>
                <w:bCs/>
                <w:i/>
                <w:snapToGrid w:val="0"/>
              </w:rPr>
              <w:t>T</w:t>
            </w:r>
            <w:r w:rsidRPr="00D93AC9">
              <w:rPr>
                <w:rFonts w:ascii="Trebuchet MS" w:eastAsia="Times New Roman" w:hAnsi="Trebuchet MS" w:cs="Times New Roman"/>
                <w:bCs/>
                <w:i/>
                <w:snapToGrid w:val="0"/>
              </w:rPr>
              <w:t xml:space="preserve">ravel and </w:t>
            </w:r>
            <w:r w:rsidR="009A0653" w:rsidRPr="00D93AC9">
              <w:rPr>
                <w:rFonts w:ascii="Trebuchet MS" w:eastAsia="Times New Roman" w:hAnsi="Trebuchet MS" w:cs="Times New Roman"/>
                <w:bCs/>
                <w:i/>
                <w:snapToGrid w:val="0"/>
              </w:rPr>
              <w:t>accommodation</w:t>
            </w:r>
            <w:r w:rsidR="009A0653">
              <w:rPr>
                <w:rFonts w:ascii="Trebuchet MS" w:eastAsia="Times New Roman" w:hAnsi="Trebuchet MS" w:cs="Times New Roman"/>
                <w:bCs/>
                <w:iCs/>
                <w:snapToGrid w:val="0"/>
              </w:rPr>
              <w:t xml:space="preserve"> budget line</w:t>
            </w:r>
            <w:r w:rsidRPr="00FA47A8">
              <w:rPr>
                <w:rFonts w:ascii="Trebuchet MS" w:eastAsia="Times New Roman" w:hAnsi="Trebuchet MS" w:cs="Times New Roman"/>
                <w:bCs/>
                <w:iCs/>
                <w:snapToGrid w:val="0"/>
              </w:rPr>
              <w:t xml:space="preserve"> necessary for participation in programme related activities (ex. </w:t>
            </w:r>
            <w:r w:rsidR="00B16EEF" w:rsidRPr="00FA47A8">
              <w:rPr>
                <w:rFonts w:ascii="Trebuchet MS" w:eastAsia="Times New Roman" w:hAnsi="Trebuchet MS" w:cs="Times New Roman"/>
                <w:bCs/>
                <w:iCs/>
                <w:snapToGrid w:val="0"/>
              </w:rPr>
              <w:t>P</w:t>
            </w:r>
            <w:r w:rsidRPr="00FA47A8">
              <w:rPr>
                <w:rFonts w:ascii="Trebuchet MS" w:eastAsia="Times New Roman" w:hAnsi="Trebuchet MS" w:cs="Times New Roman"/>
                <w:bCs/>
                <w:iCs/>
                <w:snapToGrid w:val="0"/>
              </w:rPr>
              <w:t>articipation in meetings with MA/JS, programme events, etc).</w:t>
            </w:r>
          </w:p>
        </w:tc>
      </w:tr>
    </w:tbl>
    <w:p w14:paraId="08A1FB1A"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492ADC4D" w14:textId="3D3CAD41" w:rsidR="00FA47A8" w:rsidRPr="005D3DAF" w:rsidRDefault="009A0653" w:rsidP="00B16EEF">
      <w:pPr>
        <w:spacing w:after="0" w:line="276" w:lineRule="auto"/>
        <w:contextualSpacing/>
        <w:jc w:val="both"/>
        <w:rPr>
          <w:rFonts w:ascii="Trebuchet MS" w:eastAsia="Times New Roman" w:hAnsi="Trebuchet MS" w:cs="Times New Roman"/>
          <w:b/>
          <w:iCs/>
          <w:snapToGrid w:val="0"/>
        </w:rPr>
      </w:pPr>
      <w:r>
        <w:rPr>
          <w:rFonts w:ascii="Trebuchet MS" w:eastAsia="Times New Roman" w:hAnsi="Trebuchet MS" w:cs="Times New Roman"/>
          <w:bCs/>
          <w:iCs/>
          <w:snapToGrid w:val="0"/>
        </w:rPr>
        <w:t xml:space="preserve">Costs under </w:t>
      </w:r>
      <w:r w:rsidR="00FA47A8" w:rsidRPr="009A0653">
        <w:rPr>
          <w:rFonts w:ascii="Trebuchet MS" w:eastAsia="Times New Roman" w:hAnsi="Trebuchet MS" w:cs="Times New Roman"/>
          <w:bCs/>
          <w:i/>
          <w:snapToGrid w:val="0"/>
        </w:rPr>
        <w:t xml:space="preserve">Travel and </w:t>
      </w:r>
      <w:r w:rsidRPr="009A0653">
        <w:rPr>
          <w:rFonts w:ascii="Trebuchet MS" w:eastAsia="Times New Roman" w:hAnsi="Trebuchet MS" w:cs="Times New Roman"/>
          <w:bCs/>
          <w:i/>
          <w:snapToGrid w:val="0"/>
        </w:rPr>
        <w:t>accommodation</w:t>
      </w:r>
      <w:r>
        <w:rPr>
          <w:rFonts w:ascii="Trebuchet MS" w:eastAsia="Times New Roman" w:hAnsi="Trebuchet MS" w:cs="Times New Roman"/>
          <w:bCs/>
          <w:iCs/>
          <w:snapToGrid w:val="0"/>
        </w:rPr>
        <w:t xml:space="preserve"> budget line </w:t>
      </w:r>
      <w:r w:rsidR="00FA47A8" w:rsidRPr="00FA47A8">
        <w:rPr>
          <w:rFonts w:ascii="Trebuchet MS" w:eastAsia="Times New Roman" w:hAnsi="Trebuchet MS" w:cs="Times New Roman"/>
          <w:bCs/>
          <w:iCs/>
          <w:snapToGrid w:val="0"/>
        </w:rPr>
        <w:t>incurred outside the programme area are eligible only if they are linked to</w:t>
      </w:r>
      <w:r w:rsidR="00DC27AA">
        <w:rPr>
          <w:rFonts w:ascii="Trebuchet MS" w:eastAsia="Times New Roman" w:hAnsi="Trebuchet MS" w:cs="Times New Roman"/>
          <w:bCs/>
          <w:iCs/>
          <w:snapToGrid w:val="0"/>
        </w:rPr>
        <w:t xml:space="preserve"> events organised by MA/JS/NA, to</w:t>
      </w:r>
      <w:r w:rsidR="00FA47A8" w:rsidRPr="00FA47A8">
        <w:rPr>
          <w:rFonts w:ascii="Trebuchet MS" w:eastAsia="Times New Roman" w:hAnsi="Trebuchet MS" w:cs="Times New Roman"/>
          <w:bCs/>
          <w:iCs/>
          <w:snapToGrid w:val="0"/>
        </w:rPr>
        <w:t xml:space="preserve"> activities described and justified in the Application and are in line with programme general provisions on expenditure for activities implemented outside the programme area, as described in </w:t>
      </w:r>
      <w:r w:rsidR="00FA47A8" w:rsidRPr="005D3DAF">
        <w:rPr>
          <w:rFonts w:ascii="Trebuchet MS" w:eastAsia="Times New Roman" w:hAnsi="Trebuchet MS" w:cs="Times New Roman"/>
          <w:b/>
          <w:i/>
          <w:snapToGrid w:val="0"/>
        </w:rPr>
        <w:t>Section</w:t>
      </w:r>
      <w:r w:rsidR="005D3DAF" w:rsidRPr="005D3DAF">
        <w:rPr>
          <w:rFonts w:ascii="Trebuchet MS" w:eastAsia="Times New Roman" w:hAnsi="Trebuchet MS" w:cs="Times New Roman"/>
          <w:b/>
          <w:i/>
          <w:snapToGrid w:val="0"/>
        </w:rPr>
        <w:t xml:space="preserve"> 7.2 Geographical location of implementation</w:t>
      </w:r>
      <w:r w:rsidR="00FA47A8" w:rsidRPr="005D3DAF">
        <w:rPr>
          <w:rFonts w:ascii="Trebuchet MS" w:eastAsia="Times New Roman" w:hAnsi="Trebuchet MS" w:cs="Times New Roman"/>
          <w:b/>
          <w:iCs/>
          <w:snapToGrid w:val="0"/>
        </w:rPr>
        <w:t xml:space="preserve">. </w:t>
      </w:r>
    </w:p>
    <w:p w14:paraId="748BD46A" w14:textId="77777777" w:rsidR="00B16EEF" w:rsidRPr="00AF5763" w:rsidRDefault="00B16EEF"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13" w:name="_Toc130479244"/>
      <w:r w:rsidRPr="00A37B93">
        <w:rPr>
          <w:rFonts w:ascii="Trebuchet MS" w:eastAsia="Times New Roman" w:hAnsi="Trebuchet MS" w:cs="Times New Roman"/>
          <w:b/>
          <w:snapToGrid w:val="0"/>
          <w:u w:val="single"/>
        </w:rPr>
        <w:t>Budget Line 4 - External expertise and services</w:t>
      </w:r>
      <w:bookmarkEnd w:id="113"/>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2DDA0FAE"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321CE6">
        <w:rPr>
          <w:rFonts w:ascii="Trebuchet MS" w:eastAsia="Times New Roman" w:hAnsi="Trebuchet MS" w:cs="Trebuchet MS"/>
          <w:color w:val="000000"/>
          <w:lang w:eastAsia="en-GB"/>
        </w:rPr>
        <w:t>b</w:t>
      </w:r>
      <w:r w:rsidR="005F1B42">
        <w:rPr>
          <w:rFonts w:ascii="Trebuchet MS" w:eastAsia="Times New Roman" w:hAnsi="Trebuchet MS" w:cs="Trebuchet MS"/>
          <w:color w:val="000000"/>
          <w:lang w:eastAsia="en-GB"/>
        </w:rPr>
        <w:t>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BCF6A62" w:rsidR="00A37B93" w:rsidRPr="00BE52CC" w:rsidRDefault="00DF61B9" w:rsidP="00A37B93">
      <w:pPr>
        <w:spacing w:after="0" w:line="276" w:lineRule="auto"/>
        <w:contextualSpacing/>
        <w:jc w:val="both"/>
        <w:rPr>
          <w:rFonts w:ascii="Trebuchet MS" w:eastAsia="Times New Roman" w:hAnsi="Trebuchet MS" w:cs="Times New Roman"/>
          <w:snapToGrid w:val="0"/>
        </w:rPr>
      </w:pPr>
      <w:bookmarkStart w:id="114" w:name="_Hlk127790882"/>
      <w:bookmarkStart w:id="115" w:name="_Hlk127790657"/>
      <w:r w:rsidRPr="00BE52CC">
        <w:rPr>
          <w:rFonts w:ascii="Trebuchet MS" w:eastAsia="Times New Roman" w:hAnsi="Trebuchet MS" w:cs="Times New Roman"/>
          <w:bCs/>
          <w:iCs/>
          <w:snapToGrid w:val="0"/>
          <w:lang w:val="en-US"/>
        </w:rPr>
        <w:t xml:space="preserve">In accordance with Article 42 of Regulation (EU) 2021/1059 (Interreg), </w:t>
      </w:r>
      <w:r w:rsidRPr="00826BA1">
        <w:rPr>
          <w:rFonts w:ascii="Trebuchet MS" w:eastAsia="Times New Roman" w:hAnsi="Trebuchet MS" w:cs="Times New Roman"/>
          <w:snapToGrid w:val="0"/>
        </w:rPr>
        <w:t>t</w:t>
      </w:r>
      <w:r w:rsidR="008A1CA2" w:rsidRPr="00826BA1">
        <w:rPr>
          <w:rFonts w:ascii="Trebuchet MS" w:eastAsia="Times New Roman" w:hAnsi="Trebuchet MS" w:cs="Times New Roman"/>
          <w:snapToGrid w:val="0"/>
        </w:rPr>
        <w:t xml:space="preserve">he following </w:t>
      </w:r>
      <w:r w:rsidR="008A1CA2" w:rsidRPr="001325C8">
        <w:rPr>
          <w:rFonts w:ascii="Trebuchet MS" w:eastAsia="Times New Roman" w:hAnsi="Trebuchet MS" w:cs="Times New Roman"/>
          <w:b/>
          <w:snapToGrid w:val="0"/>
          <w:u w:val="single"/>
        </w:rPr>
        <w:t>exhaustive list</w:t>
      </w:r>
      <w:r w:rsidR="008A1CA2" w:rsidRPr="001325C8">
        <w:rPr>
          <w:rFonts w:ascii="Trebuchet MS" w:eastAsia="Times New Roman" w:hAnsi="Trebuchet MS" w:cs="Times New Roman"/>
          <w:snapToGrid w:val="0"/>
          <w:u w:val="single"/>
        </w:rPr>
        <w:t xml:space="preserve"> </w:t>
      </w:r>
      <w:r w:rsidR="00B16EEF" w:rsidRPr="001325C8">
        <w:rPr>
          <w:rFonts w:ascii="Trebuchet MS" w:eastAsia="Times New Roman" w:hAnsi="Trebuchet MS" w:cs="Times New Roman"/>
          <w:snapToGrid w:val="0"/>
          <w:u w:val="single"/>
        </w:rPr>
        <w:t>contains</w:t>
      </w:r>
      <w:r w:rsidR="008A1CA2" w:rsidRPr="001325C8">
        <w:rPr>
          <w:rFonts w:ascii="Trebuchet MS" w:eastAsia="Times New Roman" w:hAnsi="Trebuchet MS" w:cs="Times New Roman"/>
          <w:snapToGrid w:val="0"/>
          <w:u w:val="single"/>
        </w:rPr>
        <w:t xml:space="preserve"> the cost items which could be included under this budget line</w:t>
      </w:r>
      <w:r w:rsidR="008A1CA2" w:rsidRPr="00BE52CC">
        <w:rPr>
          <w:rFonts w:ascii="Trebuchet MS" w:eastAsia="Times New Roman" w:hAnsi="Trebuchet MS" w:cs="Times New Roman"/>
          <w:snapToGrid w:val="0"/>
        </w:rPr>
        <w:t>:</w:t>
      </w:r>
      <w:bookmarkEnd w:id="114"/>
      <w:r w:rsidR="008A1CA2" w:rsidRPr="00BE52CC" w:rsidDel="008A1CA2">
        <w:rPr>
          <w:rFonts w:ascii="Trebuchet MS" w:eastAsia="Times New Roman" w:hAnsi="Trebuchet MS" w:cs="Times New Roman"/>
          <w:snapToGrid w:val="0"/>
        </w:rPr>
        <w:t xml:space="preserve"> </w:t>
      </w:r>
    </w:p>
    <w:bookmarkEnd w:id="115"/>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 xml:space="preserve">surveys (e.g.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lastRenderedPageBreak/>
        <w:t>the provision of guarantees by a bank or other financial institution where required by Union or national law;</w:t>
      </w:r>
    </w:p>
    <w:p w14:paraId="334F7359" w14:textId="6119C021"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592C393C" w:rsidR="003D404E" w:rsidRDefault="00972AE6"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t>c</w:t>
      </w:r>
      <w:r w:rsidR="003D404E" w:rsidRPr="003D404E">
        <w:rPr>
          <w:rFonts w:ascii="Trebuchet MS" w:eastAsia="Times New Roman" w:hAnsi="Trebuchet MS" w:cs="Times New Roman"/>
          <w:snapToGrid w:val="0"/>
        </w:rPr>
        <w:t>osts for expenditure verification</w:t>
      </w:r>
      <w:r w:rsidR="00023259">
        <w:rPr>
          <w:rFonts w:ascii="Trebuchet MS" w:eastAsia="Times New Roman" w:hAnsi="Trebuchet MS" w:cs="Times New Roman"/>
          <w:snapToGrid w:val="0"/>
        </w:rPr>
        <w:t>.</w:t>
      </w:r>
    </w:p>
    <w:p w14:paraId="6582F102" w14:textId="21984C1F"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Romanian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not eligible from the budget of the Project, since the expenditure shall be examined free of </w:t>
      </w:r>
      <w:r w:rsidR="00F85DF5">
        <w:rPr>
          <w:rFonts w:ascii="Trebuchet MS" w:eastAsia="Times New Roman" w:hAnsi="Trebuchet MS" w:cs="Times New Roman"/>
          <w:snapToGrid w:val="0"/>
        </w:rPr>
        <w:t>charge</w:t>
      </w:r>
      <w:r w:rsidR="00F85DF5" w:rsidRPr="00A32CE3">
        <w:rPr>
          <w:rFonts w:ascii="Trebuchet MS" w:eastAsia="Times New Roman" w:hAnsi="Trebuchet MS" w:cs="Times New Roman"/>
          <w:snapToGrid w:val="0"/>
        </w:rPr>
        <w:t xml:space="preserve"> </w:t>
      </w:r>
      <w:r w:rsidRPr="00A32CE3">
        <w:rPr>
          <w:rFonts w:ascii="Trebuchet MS" w:eastAsia="Times New Roman" w:hAnsi="Trebuchet MS" w:cs="Times New Roman"/>
          <w:snapToGrid w:val="0"/>
        </w:rPr>
        <w:t xml:space="preserve">by public officers of the Control Contact Point, established within the Ministry of </w:t>
      </w:r>
      <w:r w:rsidR="00B6452F" w:rsidRPr="00A32CE3">
        <w:rPr>
          <w:rFonts w:ascii="Trebuchet MS" w:eastAsia="Times New Roman" w:hAnsi="Trebuchet MS" w:cs="Times New Roman"/>
          <w:snapToGrid w:val="0"/>
        </w:rPr>
        <w:t xml:space="preserve">Development, </w:t>
      </w:r>
      <w:r w:rsidR="00AF620D" w:rsidRPr="00A32CE3">
        <w:rPr>
          <w:rFonts w:ascii="Trebuchet MS" w:eastAsia="Times New Roman" w:hAnsi="Trebuchet MS" w:cs="Times New Roman"/>
          <w:snapToGrid w:val="0"/>
        </w:rPr>
        <w:t xml:space="preserve">Public Works </w:t>
      </w:r>
      <w:r w:rsidRPr="00A32CE3">
        <w:rPr>
          <w:rFonts w:ascii="Trebuchet MS" w:eastAsia="Times New Roman" w:hAnsi="Trebuchet MS" w:cs="Times New Roman"/>
          <w:snapToGrid w:val="0"/>
        </w:rPr>
        <w:t xml:space="preserve">and Administration, Romania; </w:t>
      </w:r>
    </w:p>
    <w:p w14:paraId="6B64CAF1" w14:textId="1C5A26B3"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Bulgarian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w:t>
      </w:r>
      <w:r w:rsidR="002B10D6" w:rsidRPr="002B10D6">
        <w:rPr>
          <w:rFonts w:ascii="Trebuchet MS" w:eastAsia="Times New Roman" w:hAnsi="Trebuchet MS" w:cs="Times New Roman"/>
          <w:snapToGrid w:val="0"/>
        </w:rPr>
        <w:t>not eligible from the budget of the Project since the control will be performed free of charge by</w:t>
      </w:r>
      <w:r w:rsidR="002B10D6" w:rsidRPr="002B10D6" w:rsidDel="00735137">
        <w:rPr>
          <w:rFonts w:ascii="Trebuchet MS" w:eastAsia="Times New Roman" w:hAnsi="Trebuchet MS" w:cs="Times New Roman"/>
          <w:snapToGrid w:val="0"/>
        </w:rPr>
        <w:t xml:space="preserve"> </w:t>
      </w:r>
      <w:r w:rsidR="002B10D6" w:rsidRPr="002B10D6">
        <w:rPr>
          <w:rFonts w:ascii="Trebuchet MS" w:eastAsia="Times New Roman" w:hAnsi="Trebuchet MS" w:cs="Times New Roman"/>
          <w:snapToGrid w:val="0"/>
        </w:rPr>
        <w:t>the FLC Unit established within the Ministry of Regional Development and Public Works.</w:t>
      </w:r>
    </w:p>
    <w:p w14:paraId="14CA6B00" w14:textId="52B97FE9"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Greek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the costs for expenditure verification are not eligible from the budget of the Project since the control will be performed by public officers of the Greek Certifying Authority.</w:t>
      </w:r>
    </w:p>
    <w:p w14:paraId="3477A4C2" w14:textId="0AEA892B"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Turkish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list of controllers. </w:t>
      </w:r>
      <w:r w:rsidRPr="00DC27AA">
        <w:rPr>
          <w:rFonts w:ascii="Trebuchet MS" w:eastAsia="Times New Roman" w:hAnsi="Trebuchet MS" w:cs="Times New Roman"/>
          <w:snapToGrid w:val="0"/>
        </w:rPr>
        <w:t xml:space="preserve">The cost will be of </w:t>
      </w:r>
      <w:r w:rsidR="003D71EA" w:rsidRPr="003D71EA">
        <w:rPr>
          <w:rFonts w:ascii="Trebuchet MS" w:eastAsia="Times New Roman" w:hAnsi="Trebuchet MS" w:cs="Times New Roman"/>
          <w:snapToGrid w:val="0"/>
        </w:rPr>
        <w:t>350 euro per report for regular projects including infrastructure and works whereas 250 euro per report for regular projects without infrastructure and works</w:t>
      </w:r>
      <w:r w:rsidR="00170A28" w:rsidRPr="00DC27AA">
        <w:rPr>
          <w:rFonts w:ascii="Trebuchet MS" w:eastAsia="Times New Roman" w:hAnsi="Trebuchet MS" w:cs="Times New Roman"/>
          <w:snapToGrid w:val="0"/>
        </w:rPr>
        <w:t>.</w:t>
      </w:r>
      <w:r w:rsidRPr="00A32CE3">
        <w:rPr>
          <w:rFonts w:ascii="Trebuchet MS" w:eastAsia="Times New Roman" w:hAnsi="Trebuchet MS" w:cs="Times New Roman"/>
          <w:snapToGrid w:val="0"/>
        </w:rPr>
        <w:t xml:space="preserve"> </w:t>
      </w:r>
    </w:p>
    <w:p w14:paraId="6CF8846F" w14:textId="03F23103" w:rsidR="00A37B9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w:t>
      </w:r>
      <w:r w:rsidR="00087FA3" w:rsidRPr="00A32CE3">
        <w:rPr>
          <w:rFonts w:ascii="Trebuchet MS" w:eastAsia="Times New Roman" w:hAnsi="Trebuchet MS" w:cs="Times New Roman"/>
          <w:b/>
          <w:snapToGrid w:val="0"/>
        </w:rPr>
        <w:t>project</w:t>
      </w:r>
      <w:r w:rsidRPr="00A32CE3">
        <w:rPr>
          <w:rFonts w:ascii="Trebuchet MS" w:eastAsia="Times New Roman" w:hAnsi="Trebuchet MS" w:cs="Times New Roman"/>
          <w:b/>
          <w:snapToGrid w:val="0"/>
        </w:rPr>
        <w:t xml:space="preserve">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 xml:space="preserve"> from all other countries (Georgia, Repub</w:t>
      </w:r>
      <w:r w:rsidR="00A32CE3">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w:t>
      </w:r>
      <w:r w:rsidR="003D404E" w:rsidRPr="00A32CE3">
        <w:rPr>
          <w:rFonts w:ascii="Trebuchet MS" w:eastAsia="Times New Roman" w:hAnsi="Trebuchet MS" w:cs="Times New Roman"/>
          <w:snapToGrid w:val="0"/>
        </w:rPr>
        <w:t xml:space="preserve">(controllers) </w:t>
      </w:r>
      <w:r w:rsidRPr="00A32CE3">
        <w:rPr>
          <w:rFonts w:ascii="Trebuchet MS" w:eastAsia="Times New Roman" w:hAnsi="Trebuchet MS" w:cs="Times New Roman"/>
          <w:snapToGrid w:val="0"/>
        </w:rPr>
        <w:t>selected from a List of auditors.</w:t>
      </w:r>
      <w:r w:rsidRPr="00A37B93">
        <w:rPr>
          <w:rFonts w:ascii="Trebuchet MS" w:eastAsia="Times New Roman" w:hAnsi="Trebuchet MS" w:cs="Times New Roman"/>
          <w:snapToGrid w:val="0"/>
        </w:rPr>
        <w:t xml:space="preserve"> </w:t>
      </w:r>
    </w:p>
    <w:p w14:paraId="50FD808F" w14:textId="77777777" w:rsidR="0003172C" w:rsidRDefault="0003172C" w:rsidP="00A37B93">
      <w:pPr>
        <w:spacing w:after="0" w:line="276" w:lineRule="auto"/>
        <w:ind w:left="720"/>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423C7F" w14:paraId="00B6D44C" w14:textId="77777777" w:rsidTr="003117E3">
        <w:tc>
          <w:tcPr>
            <w:tcW w:w="9607" w:type="dxa"/>
            <w:shd w:val="clear" w:color="auto" w:fill="FFF2CC" w:themeFill="accent4" w:themeFillTint="33"/>
          </w:tcPr>
          <w:p w14:paraId="00FB1B2A" w14:textId="5AFA6C93" w:rsidR="00423C7F" w:rsidRPr="00A91EE0" w:rsidRDefault="00A91EE0" w:rsidP="003117E3">
            <w:pPr>
              <w:shd w:val="clear" w:color="auto" w:fill="FFF2CC" w:themeFill="accent4" w:themeFillTint="33"/>
              <w:spacing w:line="276" w:lineRule="auto"/>
              <w:contextualSpacing/>
              <w:jc w:val="center"/>
              <w:rPr>
                <w:rFonts w:ascii="Trebuchet MS" w:hAnsi="Trebuchet MS"/>
                <w:b/>
                <w:snapToGrid w:val="0"/>
                <w:color w:val="C00000"/>
                <w:sz w:val="22"/>
                <w:szCs w:val="22"/>
              </w:rPr>
            </w:pPr>
            <w:r>
              <w:rPr>
                <w:rFonts w:ascii="Trebuchet MS" w:hAnsi="Trebuchet MS"/>
                <w:b/>
                <w:snapToGrid w:val="0"/>
                <w:color w:val="C00000"/>
                <w:sz w:val="22"/>
                <w:szCs w:val="22"/>
              </w:rPr>
              <w:t>TAKE NOTE</w:t>
            </w:r>
          </w:p>
          <w:p w14:paraId="599D26C9" w14:textId="77777777" w:rsidR="00B6452F" w:rsidRPr="00164BBF" w:rsidRDefault="00B6452F" w:rsidP="003117E3">
            <w:pPr>
              <w:shd w:val="clear" w:color="auto" w:fill="FFF2CC" w:themeFill="accent4" w:themeFillTint="33"/>
              <w:spacing w:line="276" w:lineRule="auto"/>
              <w:contextualSpacing/>
              <w:jc w:val="center"/>
              <w:rPr>
                <w:rFonts w:ascii="Trebuchet MS" w:hAnsi="Trebuchet MS"/>
                <w:b/>
                <w:snapToGrid w:val="0"/>
                <w:color w:val="C00000"/>
                <w:sz w:val="22"/>
                <w:szCs w:val="22"/>
                <w:u w:val="single"/>
              </w:rPr>
            </w:pPr>
          </w:p>
          <w:p w14:paraId="0F936AFE" w14:textId="231073A1" w:rsidR="005D3DAF" w:rsidRDefault="005D3DAF" w:rsidP="00B16EEF">
            <w:pPr>
              <w:spacing w:line="276" w:lineRule="auto"/>
              <w:contextualSpacing/>
              <w:rPr>
                <w:rFonts w:ascii="Trebuchet MS" w:hAnsi="Trebuchet MS"/>
                <w:snapToGrid w:val="0"/>
                <w:sz w:val="22"/>
                <w:szCs w:val="22"/>
              </w:rPr>
            </w:pPr>
            <w:r>
              <w:rPr>
                <w:rFonts w:ascii="Trebuchet MS" w:hAnsi="Trebuchet MS"/>
                <w:snapToGrid w:val="0"/>
                <w:sz w:val="22"/>
                <w:szCs w:val="22"/>
              </w:rPr>
              <w:t>Reporting period will be of 4 months.</w:t>
            </w:r>
          </w:p>
          <w:p w14:paraId="4930BD35" w14:textId="77777777" w:rsidR="002B53AD" w:rsidRDefault="002B53AD" w:rsidP="00B16EEF">
            <w:pPr>
              <w:spacing w:line="276" w:lineRule="auto"/>
              <w:contextualSpacing/>
              <w:rPr>
                <w:rFonts w:ascii="Trebuchet MS" w:hAnsi="Trebuchet MS"/>
                <w:snapToGrid w:val="0"/>
                <w:sz w:val="22"/>
                <w:szCs w:val="22"/>
              </w:rPr>
            </w:pPr>
          </w:p>
          <w:p w14:paraId="60DC5BB3" w14:textId="57546235" w:rsidR="00423C7F" w:rsidRPr="008B3480" w:rsidRDefault="00423C7F" w:rsidP="00B16EEF">
            <w:pPr>
              <w:spacing w:line="276" w:lineRule="auto"/>
              <w:contextualSpacing/>
              <w:rPr>
                <w:rFonts w:ascii="Trebuchet MS" w:hAnsi="Trebuchet MS"/>
                <w:snapToGrid w:val="0"/>
              </w:rPr>
            </w:pPr>
            <w:r w:rsidRPr="00164BBF">
              <w:rPr>
                <w:rFonts w:ascii="Trebuchet MS" w:hAnsi="Trebuchet MS"/>
                <w:snapToGrid w:val="0"/>
                <w:sz w:val="22"/>
                <w:szCs w:val="22"/>
              </w:rPr>
              <w:t>Depending on the project implementation period, project partners will have to submit several reports</w:t>
            </w:r>
            <w:r w:rsidR="00190E80">
              <w:rPr>
                <w:rFonts w:ascii="Trebuchet MS" w:hAnsi="Trebuchet MS"/>
                <w:snapToGrid w:val="0"/>
                <w:sz w:val="22"/>
                <w:szCs w:val="22"/>
              </w:rPr>
              <w:t>,</w:t>
            </w:r>
            <w:r w:rsidR="00D05208">
              <w:rPr>
                <w:rFonts w:ascii="Trebuchet MS" w:hAnsi="Trebuchet MS"/>
                <w:snapToGrid w:val="0"/>
                <w:sz w:val="22"/>
                <w:szCs w:val="22"/>
              </w:rPr>
              <w:t xml:space="preserve"> within</w:t>
            </w:r>
            <w:r w:rsidR="00DC27AA" w:rsidRPr="00DC27AA">
              <w:rPr>
                <w:rFonts w:ascii="Trebuchet MS" w:hAnsi="Trebuchet MS"/>
                <w:snapToGrid w:val="0"/>
                <w:sz w:val="22"/>
                <w:szCs w:val="22"/>
              </w:rPr>
              <w:t xml:space="preserve"> 45 days after </w:t>
            </w:r>
            <w:r w:rsidR="00AD6490">
              <w:rPr>
                <w:rFonts w:ascii="Trebuchet MS" w:hAnsi="Trebuchet MS"/>
                <w:snapToGrid w:val="0"/>
                <w:sz w:val="22"/>
                <w:szCs w:val="22"/>
              </w:rPr>
              <w:t xml:space="preserve">each </w:t>
            </w:r>
            <w:r w:rsidR="00DC27AA" w:rsidRPr="00DC27AA">
              <w:rPr>
                <w:rFonts w:ascii="Trebuchet MS" w:hAnsi="Trebuchet MS"/>
                <w:snapToGrid w:val="0"/>
                <w:sz w:val="22"/>
                <w:szCs w:val="22"/>
              </w:rPr>
              <w:t>4 months reporting period ha</w:t>
            </w:r>
            <w:r w:rsidR="00AD6490">
              <w:rPr>
                <w:rFonts w:ascii="Trebuchet MS" w:hAnsi="Trebuchet MS"/>
                <w:snapToGrid w:val="0"/>
                <w:sz w:val="22"/>
                <w:szCs w:val="22"/>
              </w:rPr>
              <w:t>ve</w:t>
            </w:r>
            <w:r w:rsidR="00DC27AA" w:rsidRPr="00DC27AA">
              <w:rPr>
                <w:rFonts w:ascii="Trebuchet MS" w:hAnsi="Trebuchet MS"/>
                <w:snapToGrid w:val="0"/>
                <w:sz w:val="22"/>
                <w:szCs w:val="22"/>
              </w:rPr>
              <w:t xml:space="preserve"> elapsed </w:t>
            </w:r>
            <w:r w:rsidRPr="00164BBF">
              <w:rPr>
                <w:rFonts w:ascii="Trebuchet MS" w:hAnsi="Trebuchet MS"/>
                <w:snapToGrid w:val="0"/>
                <w:sz w:val="22"/>
                <w:szCs w:val="22"/>
              </w:rPr>
              <w:t xml:space="preserve">(covering every </w:t>
            </w:r>
            <w:r w:rsidR="00DC27AA">
              <w:rPr>
                <w:rFonts w:ascii="Trebuchet MS" w:hAnsi="Trebuchet MS"/>
                <w:snapToGrid w:val="0"/>
                <w:sz w:val="22"/>
                <w:szCs w:val="22"/>
              </w:rPr>
              <w:t>4</w:t>
            </w:r>
            <w:r w:rsidRPr="00164BBF">
              <w:rPr>
                <w:rFonts w:ascii="Trebuchet MS" w:hAnsi="Trebuchet MS"/>
                <w:snapToGrid w:val="0"/>
                <w:sz w:val="22"/>
                <w:szCs w:val="22"/>
              </w:rPr>
              <w:t xml:space="preserve"> months of implementation) for expenditure verification by the controllers. Therefore, please consider </w:t>
            </w:r>
            <w:r w:rsidR="00D05208">
              <w:rPr>
                <w:rFonts w:ascii="Trebuchet MS" w:hAnsi="Trebuchet MS"/>
                <w:snapToGrid w:val="0"/>
                <w:sz w:val="22"/>
                <w:szCs w:val="22"/>
              </w:rPr>
              <w:t>that the number of reports depends on the length of the implementation period.</w:t>
            </w:r>
            <w:r w:rsidR="00112488">
              <w:rPr>
                <w:rFonts w:ascii="Trebuchet MS" w:hAnsi="Trebuchet MS"/>
                <w:snapToGrid w:val="0"/>
                <w:sz w:val="22"/>
                <w:szCs w:val="22"/>
              </w:rPr>
              <w:t xml:space="preserve"> The costs for expenditure verification will be calculated taking into account the number of reports per project.</w:t>
            </w:r>
          </w:p>
        </w:tc>
      </w:tr>
    </w:tbl>
    <w:p w14:paraId="639AA43E" w14:textId="77777777" w:rsidR="00423C7F" w:rsidRDefault="00423C7F" w:rsidP="00A37B93">
      <w:pPr>
        <w:spacing w:after="0" w:line="276" w:lineRule="auto"/>
        <w:contextualSpacing/>
        <w:jc w:val="both"/>
        <w:rPr>
          <w:rFonts w:ascii="Trebuchet MS" w:eastAsia="Times New Roman" w:hAnsi="Trebuchet MS" w:cs="Times New Roman"/>
          <w:b/>
          <w:snapToGrid w:val="0"/>
          <w:u w:val="single"/>
        </w:rPr>
      </w:pPr>
    </w:p>
    <w:p w14:paraId="5411B0A1" w14:textId="77777777" w:rsidR="004B750A" w:rsidRPr="00B52984" w:rsidRDefault="004B750A" w:rsidP="00261B28">
      <w:pPr>
        <w:spacing w:after="0" w:line="276" w:lineRule="auto"/>
        <w:contextualSpacing/>
        <w:jc w:val="both"/>
        <w:rPr>
          <w:rFonts w:ascii="Trebuchet MS" w:eastAsia="Times New Roman" w:hAnsi="Trebuchet MS" w:cs="Times New Roman"/>
          <w:b/>
          <w:bCs/>
          <w:snapToGrid w:val="0"/>
        </w:rPr>
      </w:pPr>
      <w:r w:rsidRPr="001C045E">
        <w:rPr>
          <w:rFonts w:ascii="Trebuchet MS" w:eastAsia="Times New Roman" w:hAnsi="Trebuchet MS" w:cs="Times New Roman"/>
          <w:b/>
          <w:bCs/>
          <w:snapToGrid w:val="0"/>
        </w:rPr>
        <w:t>The above cost items cannot be claimed and reimbursed under any other budget line.</w:t>
      </w:r>
    </w:p>
    <w:p w14:paraId="202906B0" w14:textId="629CEDEB" w:rsidR="00CB2B3B" w:rsidRPr="00261B28" w:rsidRDefault="00CB2B3B" w:rsidP="00261B28">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u w:val="single"/>
        </w:rPr>
        <w:t>External expertise and service</w:t>
      </w:r>
      <w:r w:rsidR="00C468A6" w:rsidRPr="001C045E">
        <w:rPr>
          <w:rFonts w:ascii="Trebuchet MS" w:eastAsia="Times New Roman" w:hAnsi="Trebuchet MS" w:cs="Times New Roman"/>
          <w:b/>
          <w:snapToGrid w:val="0"/>
          <w:u w:val="single"/>
        </w:rPr>
        <w:t>s</w:t>
      </w:r>
      <w:r w:rsidRPr="001C045E">
        <w:rPr>
          <w:rFonts w:ascii="Trebuchet MS" w:eastAsia="Times New Roman" w:hAnsi="Trebuchet MS" w:cs="Times New Roman"/>
          <w:b/>
          <w:snapToGrid w:val="0"/>
          <w:u w:val="single"/>
        </w:rPr>
        <w:t xml:space="preserve"> costs </w:t>
      </w:r>
      <w:r w:rsidR="00AE3982">
        <w:rPr>
          <w:rFonts w:ascii="Trebuchet MS" w:eastAsia="Times New Roman" w:hAnsi="Trebuchet MS" w:cs="Times New Roman"/>
          <w:b/>
          <w:snapToGrid w:val="0"/>
          <w:u w:val="single"/>
        </w:rPr>
        <w:t>shall be</w:t>
      </w:r>
      <w:r w:rsidRPr="001C045E">
        <w:rPr>
          <w:rFonts w:ascii="Trebuchet MS" w:eastAsia="Times New Roman" w:hAnsi="Trebuchet MS" w:cs="Times New Roman"/>
          <w:b/>
          <w:snapToGrid w:val="0"/>
          <w:u w:val="single"/>
        </w:rPr>
        <w:t xml:space="preserve"> </w:t>
      </w:r>
      <w:r w:rsidRPr="008403E9">
        <w:rPr>
          <w:rFonts w:ascii="Trebuchet MS" w:eastAsia="Times New Roman" w:hAnsi="Trebuchet MS" w:cs="Times New Roman"/>
          <w:b/>
          <w:snapToGrid w:val="0"/>
          <w:u w:val="single"/>
        </w:rPr>
        <w:t>reimbursed by the programme on a real costs basis</w:t>
      </w:r>
      <w:r w:rsidRPr="00261B28">
        <w:rPr>
          <w:rFonts w:ascii="Trebuchet MS" w:eastAsia="Times New Roman" w:hAnsi="Trebuchet MS" w:cs="Times New Roman"/>
          <w:b/>
          <w:snapToGrid w:val="0"/>
        </w:rPr>
        <w:t>.</w:t>
      </w:r>
    </w:p>
    <w:p w14:paraId="5331680A" w14:textId="77777777" w:rsidR="00D42896" w:rsidRDefault="00D42896" w:rsidP="001C045E">
      <w:pPr>
        <w:pStyle w:val="Heading3"/>
        <w:rPr>
          <w:rFonts w:ascii="Trebuchet MS" w:eastAsia="Times New Roman" w:hAnsi="Trebuchet MS" w:cs="Times New Roman"/>
          <w:b/>
          <w:snapToGrid w:val="0"/>
          <w:u w:val="single"/>
        </w:rPr>
      </w:pPr>
    </w:p>
    <w:p w14:paraId="04301CBB" w14:textId="4D79C2C2" w:rsidR="00A37B93" w:rsidRPr="008403E9" w:rsidRDefault="00A37B93" w:rsidP="001C045E">
      <w:pPr>
        <w:pStyle w:val="Heading3"/>
        <w:rPr>
          <w:rFonts w:ascii="Trebuchet MS" w:eastAsia="Times New Roman" w:hAnsi="Trebuchet MS" w:cs="Times New Roman"/>
          <w:b/>
          <w:snapToGrid w:val="0"/>
          <w:u w:val="single"/>
        </w:rPr>
      </w:pPr>
      <w:bookmarkStart w:id="116" w:name="_Toc130479245"/>
      <w:r w:rsidRPr="008403E9">
        <w:rPr>
          <w:rFonts w:ascii="Trebuchet MS" w:eastAsia="Times New Roman" w:hAnsi="Trebuchet MS" w:cs="Times New Roman"/>
          <w:b/>
          <w:snapToGrid w:val="0"/>
          <w:u w:val="single"/>
        </w:rPr>
        <w:t>Budget Line 5 – Equipment</w:t>
      </w:r>
      <w:bookmarkEnd w:id="116"/>
      <w:r w:rsidRPr="008403E9">
        <w:rPr>
          <w:rFonts w:ascii="Trebuchet MS" w:eastAsia="Times New Roman" w:hAnsi="Trebuchet MS" w:cs="Times New Roman"/>
          <w:b/>
          <w:snapToGrid w:val="0"/>
          <w:u w:val="single"/>
        </w:rPr>
        <w:t xml:space="preserve"> </w:t>
      </w:r>
    </w:p>
    <w:p w14:paraId="44CAEE67" w14:textId="77777777" w:rsidR="00A37B93" w:rsidRPr="00261B28" w:rsidRDefault="00A37B93" w:rsidP="00261B28">
      <w:pPr>
        <w:spacing w:after="0" w:line="276" w:lineRule="auto"/>
        <w:contextualSpacing/>
        <w:jc w:val="both"/>
        <w:rPr>
          <w:rFonts w:ascii="Trebuchet MS" w:eastAsia="Times New Roman" w:hAnsi="Trebuchet MS" w:cs="Times New Roman"/>
          <w:snapToGrid w:val="0"/>
        </w:rPr>
      </w:pPr>
    </w:p>
    <w:p w14:paraId="3828AF4C" w14:textId="39602C29" w:rsidR="00A37B93" w:rsidRPr="00261B28" w:rsidRDefault="00A37B93"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Costs under this </w:t>
      </w:r>
      <w:r w:rsidR="005F1B42">
        <w:rPr>
          <w:rFonts w:ascii="Trebuchet MS" w:eastAsia="Times New Roman" w:hAnsi="Trebuchet MS" w:cs="Times New Roman"/>
          <w:snapToGrid w:val="0"/>
        </w:rPr>
        <w:t>budget line</w:t>
      </w:r>
      <w:r w:rsidRPr="00261B28">
        <w:rPr>
          <w:rFonts w:ascii="Trebuchet MS" w:eastAsia="Times New Roman" w:hAnsi="Trebuchet MS" w:cs="Times New Roman"/>
          <w:snapToGrid w:val="0"/>
        </w:rPr>
        <w:t xml:space="preserve"> refer to </w:t>
      </w:r>
      <w:r w:rsidR="000112F3" w:rsidRPr="00261B28">
        <w:rPr>
          <w:rFonts w:ascii="Trebuchet MS" w:eastAsia="Times New Roman" w:hAnsi="Trebuchet MS" w:cs="Times New Roman"/>
          <w:snapToGrid w:val="0"/>
        </w:rPr>
        <w:t xml:space="preserve">expenditure by a project partner for </w:t>
      </w:r>
      <w:r w:rsidRPr="00261B28">
        <w:rPr>
          <w:rFonts w:ascii="Trebuchet MS" w:eastAsia="Times New Roman" w:hAnsi="Trebuchet MS" w:cs="Times New Roman"/>
          <w:snapToGrid w:val="0"/>
        </w:rPr>
        <w:t xml:space="preserve">equipment </w:t>
      </w:r>
      <w:r w:rsidR="00007A4E" w:rsidRPr="00261B28">
        <w:rPr>
          <w:rFonts w:ascii="Trebuchet MS" w:eastAsia="Times New Roman" w:hAnsi="Trebuchet MS" w:cs="Times New Roman"/>
          <w:snapToGrid w:val="0"/>
        </w:rPr>
        <w:t>purchased,</w:t>
      </w:r>
      <w:r w:rsidRPr="00261B28">
        <w:rPr>
          <w:rFonts w:ascii="Trebuchet MS" w:eastAsia="Times New Roman" w:hAnsi="Trebuchet MS" w:cs="Times New Roman"/>
          <w:snapToGrid w:val="0"/>
        </w:rPr>
        <w:t xml:space="preserve"> rented </w:t>
      </w:r>
      <w:r w:rsidR="00007A4E" w:rsidRPr="00261B28">
        <w:rPr>
          <w:rFonts w:ascii="Trebuchet MS" w:eastAsia="Times New Roman" w:hAnsi="Trebuchet MS" w:cs="Times New Roman"/>
          <w:snapToGrid w:val="0"/>
        </w:rPr>
        <w:t xml:space="preserve">or leased </w:t>
      </w:r>
      <w:r w:rsidR="000112F3" w:rsidRPr="00261B28">
        <w:rPr>
          <w:rFonts w:ascii="Trebuchet MS" w:eastAsia="Times New Roman" w:hAnsi="Trebuchet MS" w:cs="Times New Roman"/>
          <w:snapToGrid w:val="0"/>
        </w:rPr>
        <w:t xml:space="preserve">specifically for the purpose of the project, </w:t>
      </w:r>
      <w:r w:rsidRPr="00261B28">
        <w:rPr>
          <w:rFonts w:ascii="Trebuchet MS" w:eastAsia="Times New Roman" w:hAnsi="Trebuchet MS" w:cs="Times New Roman"/>
          <w:snapToGrid w:val="0"/>
        </w:rPr>
        <w:t xml:space="preserve">which should be listed in the approved project budget. </w:t>
      </w:r>
    </w:p>
    <w:p w14:paraId="50790320" w14:textId="77777777" w:rsidR="00D42896" w:rsidRDefault="00D42896" w:rsidP="00662787">
      <w:pPr>
        <w:spacing w:after="0" w:line="276" w:lineRule="auto"/>
        <w:contextualSpacing/>
        <w:jc w:val="both"/>
        <w:rPr>
          <w:rFonts w:ascii="Trebuchet MS" w:eastAsia="Times New Roman" w:hAnsi="Trebuchet MS" w:cs="Times New Roman"/>
          <w:bCs/>
          <w:iCs/>
          <w:snapToGrid w:val="0"/>
          <w:lang w:val="en-US"/>
        </w:rPr>
      </w:pPr>
      <w:bookmarkStart w:id="117" w:name="_Hlk127790981"/>
      <w:bookmarkStart w:id="118" w:name="_Hlk127790680"/>
    </w:p>
    <w:p w14:paraId="649A5D51" w14:textId="76EF2C07" w:rsidR="00662787" w:rsidRPr="00662787" w:rsidRDefault="00020717" w:rsidP="00662787">
      <w:pPr>
        <w:spacing w:after="0" w:line="276" w:lineRule="auto"/>
        <w:contextualSpacing/>
        <w:jc w:val="both"/>
        <w:rPr>
          <w:rFonts w:ascii="Trebuchet MS" w:eastAsia="Times New Roman" w:hAnsi="Trebuchet MS" w:cs="Times New Roman"/>
          <w:snapToGrid w:val="0"/>
        </w:rPr>
      </w:pPr>
      <w:r w:rsidRPr="00020717">
        <w:rPr>
          <w:rFonts w:ascii="Trebuchet MS" w:eastAsia="Times New Roman" w:hAnsi="Trebuchet MS" w:cs="Times New Roman"/>
          <w:bCs/>
          <w:iCs/>
          <w:snapToGrid w:val="0"/>
          <w:lang w:val="en-US"/>
        </w:rPr>
        <w:t>In accordance with Article 4</w:t>
      </w:r>
      <w:r w:rsidR="00DF61B9">
        <w:rPr>
          <w:rFonts w:ascii="Trebuchet MS" w:eastAsia="Times New Roman" w:hAnsi="Trebuchet MS" w:cs="Times New Roman"/>
          <w:bCs/>
          <w:iCs/>
          <w:snapToGrid w:val="0"/>
          <w:lang w:val="en-US"/>
        </w:rPr>
        <w:t>3</w:t>
      </w:r>
      <w:r w:rsidRPr="00020717">
        <w:rPr>
          <w:rFonts w:ascii="Trebuchet MS" w:eastAsia="Times New Roman" w:hAnsi="Trebuchet MS" w:cs="Times New Roman"/>
          <w:bCs/>
          <w:iCs/>
          <w:snapToGrid w:val="0"/>
          <w:lang w:val="en-US"/>
        </w:rPr>
        <w:t xml:space="preserve"> of Regulation (EU) 2021/1059 (Interreg)</w:t>
      </w:r>
      <w:r>
        <w:rPr>
          <w:rFonts w:ascii="Trebuchet MS" w:eastAsia="Times New Roman" w:hAnsi="Trebuchet MS" w:cs="Times New Roman"/>
          <w:bCs/>
          <w:iCs/>
          <w:snapToGrid w:val="0"/>
          <w:lang w:val="en-US"/>
        </w:rPr>
        <w:t>,</w:t>
      </w:r>
      <w:r w:rsidRPr="00020717">
        <w:rPr>
          <w:rFonts w:ascii="Trebuchet MS" w:eastAsia="Times New Roman" w:hAnsi="Trebuchet MS" w:cs="Times New Roman"/>
          <w:bCs/>
          <w:iCs/>
          <w:snapToGrid w:val="0"/>
          <w:lang w:val="en-US"/>
        </w:rPr>
        <w:t xml:space="preserve"> </w:t>
      </w:r>
      <w:r>
        <w:rPr>
          <w:rFonts w:ascii="Trebuchet MS" w:eastAsia="Times New Roman" w:hAnsi="Trebuchet MS" w:cs="Times New Roman"/>
          <w:snapToGrid w:val="0"/>
        </w:rPr>
        <w:t>t</w:t>
      </w:r>
      <w:r w:rsidR="008A1CA2" w:rsidRPr="008A1CA2">
        <w:rPr>
          <w:rFonts w:ascii="Trebuchet MS" w:eastAsia="Times New Roman" w:hAnsi="Trebuchet MS" w:cs="Times New Roman"/>
          <w:snapToGrid w:val="0"/>
        </w:rPr>
        <w:t xml:space="preserve">he following </w:t>
      </w:r>
      <w:r w:rsidR="008A1CA2" w:rsidRPr="008A1CA2">
        <w:rPr>
          <w:rFonts w:ascii="Trebuchet MS" w:eastAsia="Times New Roman" w:hAnsi="Trebuchet MS" w:cs="Times New Roman"/>
          <w:b/>
          <w:snapToGrid w:val="0"/>
          <w:u w:val="single"/>
        </w:rPr>
        <w:t>exhaustive list</w:t>
      </w:r>
      <w:r w:rsidR="008A1CA2" w:rsidRPr="008A1CA2">
        <w:rPr>
          <w:rFonts w:ascii="Trebuchet MS" w:eastAsia="Times New Roman" w:hAnsi="Trebuchet MS" w:cs="Times New Roman"/>
          <w:snapToGrid w:val="0"/>
          <w:u w:val="single"/>
        </w:rPr>
        <w:t xml:space="preserve"> </w:t>
      </w:r>
      <w:r w:rsidR="00B16EEF">
        <w:rPr>
          <w:rFonts w:ascii="Trebuchet MS" w:eastAsia="Times New Roman" w:hAnsi="Trebuchet MS" w:cs="Times New Roman"/>
          <w:snapToGrid w:val="0"/>
          <w:u w:val="single"/>
        </w:rPr>
        <w:t>contains</w:t>
      </w:r>
      <w:r w:rsidR="008A1CA2" w:rsidRPr="008A1CA2">
        <w:rPr>
          <w:rFonts w:ascii="Trebuchet MS" w:eastAsia="Times New Roman" w:hAnsi="Trebuchet MS" w:cs="Times New Roman"/>
          <w:snapToGrid w:val="0"/>
          <w:u w:val="single"/>
        </w:rPr>
        <w:t xml:space="preserve"> the cost items which</w:t>
      </w:r>
      <w:r w:rsidR="008A1CA2" w:rsidRPr="001C045E">
        <w:rPr>
          <w:rFonts w:ascii="Trebuchet MS" w:eastAsia="Times New Roman" w:hAnsi="Trebuchet MS" w:cs="Times New Roman"/>
          <w:snapToGrid w:val="0"/>
          <w:u w:val="single"/>
        </w:rPr>
        <w:t xml:space="preserve"> could be included under this budget line</w:t>
      </w:r>
      <w:bookmarkEnd w:id="117"/>
      <w:r w:rsidR="00662787" w:rsidRPr="00662787">
        <w:rPr>
          <w:rFonts w:ascii="Trebuchet MS" w:eastAsia="Times New Roman" w:hAnsi="Trebuchet MS" w:cs="Times New Roman"/>
          <w:snapToGrid w:val="0"/>
        </w:rPr>
        <w:t>:</w:t>
      </w:r>
    </w:p>
    <w:bookmarkEnd w:id="118"/>
    <w:p w14:paraId="10FADC2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327071">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4CD8EA5E" w14:textId="77777777" w:rsidR="00662787" w:rsidRDefault="00662787" w:rsidP="00A37B93">
      <w:pPr>
        <w:spacing w:after="0" w:line="276" w:lineRule="auto"/>
        <w:contextualSpacing/>
        <w:jc w:val="both"/>
        <w:rPr>
          <w:rFonts w:ascii="Trebuchet MS" w:eastAsia="Times New Roman" w:hAnsi="Trebuchet MS" w:cs="Times New Roman"/>
          <w:snapToGrid w:val="0"/>
        </w:rPr>
      </w:pPr>
    </w:p>
    <w:p w14:paraId="197F6CA1" w14:textId="398AE7ED" w:rsidR="004D3EC7" w:rsidRPr="001C045E" w:rsidRDefault="004D3EC7" w:rsidP="004D3EC7">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rPr>
        <w:t xml:space="preserve">The above cost items cannot be claimed and reimbursed under any other </w:t>
      </w:r>
      <w:r w:rsidR="005F1B42">
        <w:rPr>
          <w:rFonts w:ascii="Trebuchet MS" w:eastAsia="Times New Roman" w:hAnsi="Trebuchet MS" w:cs="Times New Roman"/>
          <w:b/>
          <w:snapToGrid w:val="0"/>
        </w:rPr>
        <w:t>budget line</w:t>
      </w:r>
      <w:r w:rsidRPr="001C045E">
        <w:rPr>
          <w:rFonts w:ascii="Trebuchet MS" w:eastAsia="Times New Roman" w:hAnsi="Trebuchet MS" w:cs="Times New Roman"/>
          <w:b/>
          <w:snapToGrid w:val="0"/>
        </w:rPr>
        <w:t>.</w:t>
      </w:r>
    </w:p>
    <w:p w14:paraId="7E2D478C" w14:textId="2A1EB188" w:rsidR="00AF7CC8" w:rsidRDefault="00AF7CC8" w:rsidP="004D3EC7">
      <w:pPr>
        <w:spacing w:after="0" w:line="276" w:lineRule="auto"/>
        <w:contextualSpacing/>
        <w:jc w:val="both"/>
        <w:rPr>
          <w:rFonts w:ascii="Trebuchet MS" w:eastAsia="Times New Roman" w:hAnsi="Trebuchet MS" w:cs="Times New Roman"/>
          <w:b/>
          <w:snapToGrid w:val="0"/>
          <w:u w:val="single"/>
        </w:rPr>
      </w:pPr>
    </w:p>
    <w:p w14:paraId="0492B72B" w14:textId="2DDD9385"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sidR="00A124DE">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sidR="00137854">
        <w:rPr>
          <w:rFonts w:ascii="Trebuchet MS" w:eastAsia="Times New Roman" w:hAnsi="Trebuchet MS" w:cs="Times New Roman"/>
          <w:snapToGrid w:val="0"/>
        </w:rPr>
        <w:t>approval</w:t>
      </w:r>
      <w:r w:rsidR="00007A4E">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3A22F29A" w14:textId="54243990" w:rsidR="00FF4FD1" w:rsidRPr="00A37B93" w:rsidRDefault="00031EB9"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E</w:t>
      </w:r>
      <w:r w:rsidR="008D5EDD" w:rsidRPr="008D5EDD">
        <w:rPr>
          <w:rFonts w:ascii="Trebuchet MS" w:eastAsia="Times New Roman" w:hAnsi="Trebuchet MS" w:cs="Times New Roman"/>
          <w:snapToGrid w:val="0"/>
        </w:rPr>
        <w:t xml:space="preserve">quipment used for project management should be </w:t>
      </w:r>
      <w:r w:rsidR="00153532">
        <w:rPr>
          <w:rFonts w:ascii="Trebuchet MS" w:eastAsia="Times New Roman" w:hAnsi="Trebuchet MS" w:cs="Times New Roman"/>
          <w:snapToGrid w:val="0"/>
        </w:rPr>
        <w:t>purchased</w:t>
      </w:r>
      <w:r w:rsidR="008D5EDD" w:rsidRPr="008D5EDD">
        <w:rPr>
          <w:rFonts w:ascii="Trebuchet MS" w:eastAsia="Times New Roman" w:hAnsi="Trebuchet MS" w:cs="Times New Roman"/>
          <w:snapToGrid w:val="0"/>
        </w:rPr>
        <w:t xml:space="preserve"> at the early stages of project implementation.</w:t>
      </w:r>
    </w:p>
    <w:p w14:paraId="1D827FA2" w14:textId="77777777" w:rsidR="00FF78A6" w:rsidRDefault="00FF78A6" w:rsidP="00A37B93">
      <w:pPr>
        <w:spacing w:after="0" w:line="276" w:lineRule="auto"/>
        <w:contextualSpacing/>
        <w:jc w:val="both"/>
        <w:rPr>
          <w:rFonts w:ascii="Trebuchet MS" w:eastAsia="Times New Roman" w:hAnsi="Trebuchet MS" w:cs="Times New Roman"/>
          <w:b/>
          <w:snapToGrid w:val="0"/>
        </w:rPr>
      </w:pPr>
    </w:p>
    <w:p w14:paraId="0B89A2F3" w14:textId="20F0506F" w:rsidR="00A37B93" w:rsidRPr="001C045E" w:rsidRDefault="00FF78A6" w:rsidP="00A37B93">
      <w:pPr>
        <w:spacing w:after="0" w:line="276" w:lineRule="auto"/>
        <w:contextualSpacing/>
        <w:jc w:val="both"/>
        <w:rPr>
          <w:rFonts w:ascii="Trebuchet MS" w:eastAsia="Times New Roman" w:hAnsi="Trebuchet MS" w:cs="Times New Roman"/>
          <w:snapToGrid w:val="0"/>
          <w:u w:val="single"/>
        </w:rPr>
      </w:pPr>
      <w:r w:rsidRPr="001C045E">
        <w:rPr>
          <w:rFonts w:ascii="Trebuchet MS" w:eastAsia="Times New Roman" w:hAnsi="Trebuchet MS" w:cs="Times New Roman"/>
          <w:b/>
          <w:snapToGrid w:val="0"/>
          <w:u w:val="single"/>
        </w:rPr>
        <w:t xml:space="preserve">Equipment costs </w:t>
      </w:r>
      <w:r w:rsidR="007759CE">
        <w:rPr>
          <w:rFonts w:ascii="Trebuchet MS" w:eastAsia="Times New Roman" w:hAnsi="Trebuchet MS" w:cs="Times New Roman"/>
          <w:b/>
          <w:snapToGrid w:val="0"/>
          <w:u w:val="single"/>
        </w:rPr>
        <w:t>shall be</w:t>
      </w:r>
      <w:r w:rsidR="007759CE" w:rsidRPr="001C045E">
        <w:rPr>
          <w:rFonts w:ascii="Trebuchet MS" w:eastAsia="Times New Roman" w:hAnsi="Trebuchet MS" w:cs="Times New Roman"/>
          <w:b/>
          <w:snapToGrid w:val="0"/>
          <w:u w:val="single"/>
        </w:rPr>
        <w:t xml:space="preserve"> </w:t>
      </w:r>
      <w:r w:rsidRPr="001C045E">
        <w:rPr>
          <w:rFonts w:ascii="Trebuchet MS" w:eastAsia="Times New Roman" w:hAnsi="Trebuchet MS" w:cs="Times New Roman"/>
          <w:b/>
          <w:snapToGrid w:val="0"/>
          <w:u w:val="single"/>
        </w:rPr>
        <w:t>reimbursed by the programme on a real costs basis.</w:t>
      </w:r>
    </w:p>
    <w:p w14:paraId="3994DBF2" w14:textId="77777777" w:rsidR="009D080F" w:rsidRDefault="009D080F" w:rsidP="00A37B93">
      <w:pPr>
        <w:spacing w:after="0" w:line="276" w:lineRule="auto"/>
        <w:contextualSpacing/>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A37B93" w:rsidRPr="00A37B93" w14:paraId="4E9A0A21" w14:textId="77777777" w:rsidTr="003117E3">
        <w:tc>
          <w:tcPr>
            <w:tcW w:w="9612" w:type="dxa"/>
            <w:shd w:val="clear" w:color="auto" w:fill="FFF2CC"/>
          </w:tcPr>
          <w:p w14:paraId="4E306D59" w14:textId="77777777" w:rsidR="00A37B93" w:rsidRDefault="00A37B9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t>TAKE NOTE</w:t>
            </w:r>
          </w:p>
          <w:p w14:paraId="622C32C8" w14:textId="77777777" w:rsidR="003117E3" w:rsidRPr="00A37B93" w:rsidRDefault="003117E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32DFCBCB" w14:textId="458BAD71" w:rsidR="00A37B93" w:rsidRPr="00A37B93" w:rsidRDefault="00A37B93" w:rsidP="00DA53B6">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r w:rsidRPr="00A37B93">
              <w:rPr>
                <w:rFonts w:ascii="Trebuchet MS" w:eastAsia="Times New Roman" w:hAnsi="Trebuchet MS" w:cs="Times New Roman"/>
                <w:snapToGrid w:val="0"/>
                <w:color w:val="000000"/>
              </w:rPr>
              <w:t>For rental</w:t>
            </w:r>
            <w:r w:rsidR="00007A4E">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sidR="008D1080">
              <w:rPr>
                <w:rFonts w:ascii="Trebuchet MS" w:eastAsia="Times New Roman" w:hAnsi="Trebuchet MS" w:cs="Times New Roman"/>
                <w:snapToGrid w:val="0"/>
                <w:color w:val="000000"/>
              </w:rPr>
              <w:t>.</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For example, </w:t>
            </w:r>
            <w:r w:rsidR="00037FF5">
              <w:rPr>
                <w:rFonts w:ascii="Trebuchet MS" w:eastAsia="Times New Roman" w:hAnsi="Trebuchet MS" w:cs="Times New Roman"/>
                <w:snapToGrid w:val="0"/>
                <w:color w:val="000000"/>
              </w:rPr>
              <w:t xml:space="preserve">in case (environmental) data collection visits are envisaged to take place in </w:t>
            </w:r>
            <w:r w:rsidR="00DA53B6">
              <w:rPr>
                <w:rFonts w:ascii="Trebuchet MS" w:eastAsia="Times New Roman" w:hAnsi="Trebuchet MS" w:cs="Times New Roman"/>
                <w:snapToGrid w:val="0"/>
                <w:color w:val="000000"/>
              </w:rPr>
              <w:t>heavy accessible</w:t>
            </w:r>
            <w:r w:rsidR="00037FF5">
              <w:rPr>
                <w:rFonts w:ascii="Trebuchet MS" w:eastAsia="Times New Roman" w:hAnsi="Trebuchet MS" w:cs="Times New Roman"/>
                <w:snapToGrid w:val="0"/>
                <w:color w:val="000000"/>
              </w:rPr>
              <w:t xml:space="preserve"> areas,</w:t>
            </w:r>
            <w:r w:rsidR="008D1080">
              <w:rPr>
                <w:rFonts w:ascii="Trebuchet MS" w:eastAsia="Times New Roman" w:hAnsi="Trebuchet MS" w:cs="Times New Roman"/>
                <w:snapToGrid w:val="0"/>
                <w:color w:val="000000"/>
              </w:rPr>
              <w:t xml:space="preserve"> the location of those areas may be a well-grounded</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reason for renting or leasing </w:t>
            </w:r>
            <w:r w:rsidR="00037FF5">
              <w:rPr>
                <w:rFonts w:ascii="Trebuchet MS" w:eastAsia="Times New Roman" w:hAnsi="Trebuchet MS" w:cs="Times New Roman"/>
                <w:snapToGrid w:val="0"/>
                <w:color w:val="000000"/>
              </w:rPr>
              <w:t xml:space="preserve">the transport vehicle </w:t>
            </w:r>
            <w:r w:rsidR="008D1080">
              <w:rPr>
                <w:rFonts w:ascii="Trebuchet MS" w:eastAsia="Times New Roman" w:hAnsi="Trebuchet MS" w:cs="Times New Roman"/>
                <w:snapToGrid w:val="0"/>
                <w:color w:val="000000"/>
              </w:rPr>
              <w:t>instead of purchasing a new one.</w:t>
            </w:r>
          </w:p>
        </w:tc>
      </w:tr>
    </w:tbl>
    <w:p w14:paraId="0599EEFC" w14:textId="77777777" w:rsidR="00A62FA5" w:rsidRPr="00A37B93" w:rsidRDefault="00A62FA5" w:rsidP="00A37B93">
      <w:pPr>
        <w:spacing w:after="0" w:line="276" w:lineRule="auto"/>
        <w:contextualSpacing/>
        <w:jc w:val="both"/>
        <w:rPr>
          <w:rFonts w:ascii="Trebuchet MS" w:eastAsia="Times New Roman" w:hAnsi="Trebuchet MS" w:cs="Times New Roman"/>
          <w:snapToGrid w:val="0"/>
        </w:rPr>
      </w:pPr>
    </w:p>
    <w:p w14:paraId="4C63DE51" w14:textId="12C48A98" w:rsidR="00A37B93" w:rsidRPr="00ED478D" w:rsidRDefault="00A37B93" w:rsidP="00ED478D">
      <w:pPr>
        <w:pStyle w:val="Heading3"/>
        <w:rPr>
          <w:rFonts w:ascii="Trebuchet MS" w:eastAsia="Times New Roman" w:hAnsi="Trebuchet MS" w:cs="Times New Roman"/>
          <w:b/>
          <w:snapToGrid w:val="0"/>
          <w:u w:val="single"/>
        </w:rPr>
      </w:pPr>
      <w:bookmarkStart w:id="119" w:name="_Toc130479246"/>
      <w:r w:rsidRPr="00ED478D">
        <w:rPr>
          <w:rFonts w:ascii="Trebuchet MS" w:eastAsia="Times New Roman" w:hAnsi="Trebuchet MS" w:cs="Times New Roman"/>
          <w:b/>
          <w:snapToGrid w:val="0"/>
          <w:u w:val="single"/>
        </w:rPr>
        <w:t>Budget Line 6 – Infrastructure and works</w:t>
      </w:r>
      <w:bookmarkEnd w:id="119"/>
      <w:r w:rsidRPr="00ED478D">
        <w:rPr>
          <w:rFonts w:ascii="Trebuchet MS" w:eastAsia="Times New Roman" w:hAnsi="Trebuchet MS" w:cs="Times New Roman"/>
          <w:b/>
          <w:snapToGrid w:val="0"/>
          <w:u w:val="single"/>
        </w:rPr>
        <w:t xml:space="preserve"> </w:t>
      </w:r>
    </w:p>
    <w:p w14:paraId="2E54A2BE" w14:textId="77777777" w:rsidR="00A37B93" w:rsidRPr="00261B28" w:rsidRDefault="00A37B93" w:rsidP="00261B28">
      <w:pPr>
        <w:spacing w:after="0" w:line="276" w:lineRule="auto"/>
        <w:contextualSpacing/>
        <w:jc w:val="both"/>
        <w:rPr>
          <w:rFonts w:ascii="Trebuchet MS" w:eastAsia="Times New Roman" w:hAnsi="Trebuchet MS" w:cs="Times New Roman"/>
          <w:snapToGrid w:val="0"/>
        </w:rPr>
      </w:pPr>
    </w:p>
    <w:p w14:paraId="7FF41A47" w14:textId="270DB7D8" w:rsidR="00A37B93" w:rsidRPr="00261B28" w:rsidRDefault="00A37B93" w:rsidP="00261B28">
      <w:pPr>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rPr>
        <w:t xml:space="preserve">Expenditure for Infrastructure and works refers to costs incurred by the </w:t>
      </w:r>
      <w:r w:rsidR="00007A4E" w:rsidRPr="00261B28">
        <w:rPr>
          <w:rFonts w:ascii="Trebuchet MS" w:eastAsia="Times New Roman" w:hAnsi="Trebuchet MS" w:cs="Times New Roman"/>
          <w:snapToGrid w:val="0"/>
        </w:rPr>
        <w:t>project partners</w:t>
      </w:r>
      <w:r w:rsidRPr="00261B28">
        <w:rPr>
          <w:rFonts w:ascii="Trebuchet MS" w:eastAsia="Times New Roman" w:hAnsi="Trebuchet MS" w:cs="Times New Roman"/>
          <w:snapToGrid w:val="0"/>
        </w:rPr>
        <w:t xml:space="preserve"> for the execution of the </w:t>
      </w:r>
      <w:r w:rsidR="00242CCE" w:rsidRPr="00261B28">
        <w:rPr>
          <w:rFonts w:ascii="Trebuchet MS" w:eastAsia="Times New Roman" w:hAnsi="Trebuchet MS" w:cs="Times New Roman"/>
          <w:snapToGrid w:val="0"/>
        </w:rPr>
        <w:t xml:space="preserve">fixed </w:t>
      </w:r>
      <w:r w:rsidRPr="00261B28">
        <w:rPr>
          <w:rFonts w:ascii="Trebuchet MS" w:eastAsia="Times New Roman" w:hAnsi="Trebuchet MS" w:cs="Times New Roman"/>
          <w:snapToGrid w:val="0"/>
        </w:rPr>
        <w:t>investment(s) which is(are) necessary for the implementation of the project and achieving its objectives</w:t>
      </w:r>
      <w:r w:rsidR="00331C39">
        <w:rPr>
          <w:rFonts w:ascii="Trebuchet MS" w:eastAsia="Times New Roman" w:hAnsi="Trebuchet MS" w:cs="Times New Roman"/>
          <w:snapToGrid w:val="0"/>
        </w:rPr>
        <w:t xml:space="preserve">, such as: </w:t>
      </w:r>
      <w:r w:rsidR="00D015AD" w:rsidRPr="00D015AD">
        <w:rPr>
          <w:rFonts w:ascii="Trebuchet MS" w:eastAsia="Times New Roman" w:hAnsi="Trebuchet MS" w:cs="Times New Roman"/>
          <w:snapToGrid w:val="0"/>
        </w:rPr>
        <w:t>renovation/construction of buildings, installation of equipment, etc</w:t>
      </w:r>
      <w:r w:rsidR="00242CCE" w:rsidRPr="00261B28">
        <w:rPr>
          <w:rFonts w:ascii="Trebuchet MS" w:eastAsia="Times New Roman" w:hAnsi="Trebuchet MS" w:cs="Times New Roman"/>
          <w:snapToGrid w:val="0"/>
          <w:lang w:val="en-US"/>
        </w:rPr>
        <w:t xml:space="preserve">.  </w:t>
      </w:r>
    </w:p>
    <w:p w14:paraId="7B574782" w14:textId="77777777" w:rsidR="001C0036" w:rsidRPr="00261B28" w:rsidRDefault="001C0036" w:rsidP="00261B28">
      <w:pPr>
        <w:spacing w:after="0" w:line="276" w:lineRule="auto"/>
        <w:contextualSpacing/>
        <w:jc w:val="both"/>
        <w:rPr>
          <w:rFonts w:ascii="Trebuchet MS" w:eastAsia="Times New Roman" w:hAnsi="Trebuchet MS" w:cs="Times New Roman"/>
          <w:snapToGrid w:val="0"/>
        </w:rPr>
      </w:pPr>
    </w:p>
    <w:p w14:paraId="057A3A07" w14:textId="2D7914FA" w:rsidR="001C0036" w:rsidRPr="00261B28" w:rsidRDefault="00481D3A"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bCs/>
          <w:iCs/>
          <w:snapToGrid w:val="0"/>
          <w:lang w:val="en-US"/>
        </w:rPr>
        <w:t xml:space="preserve">In accordance with Article 44 of Regulation (EU) 2021/1059 (Interreg), </w:t>
      </w:r>
      <w:r w:rsidRPr="00ED478D">
        <w:rPr>
          <w:rFonts w:ascii="Trebuchet MS" w:eastAsia="Times New Roman" w:hAnsi="Trebuchet MS" w:cs="Times New Roman"/>
          <w:snapToGrid w:val="0"/>
          <w:u w:val="single"/>
        </w:rPr>
        <w:t>c</w:t>
      </w:r>
      <w:r w:rsidR="001C0036" w:rsidRPr="00ED478D">
        <w:rPr>
          <w:rFonts w:ascii="Trebuchet MS" w:eastAsia="Times New Roman" w:hAnsi="Trebuchet MS" w:cs="Times New Roman"/>
          <w:snapToGrid w:val="0"/>
          <w:u w:val="single"/>
        </w:rPr>
        <w:t>osts for infrastructure and works shall be limited to the following</w:t>
      </w:r>
      <w:r w:rsidR="001C0036" w:rsidRPr="00261B28">
        <w:rPr>
          <w:rFonts w:ascii="Trebuchet MS" w:eastAsia="Times New Roman" w:hAnsi="Trebuchet MS" w:cs="Times New Roman"/>
          <w:snapToGrid w:val="0"/>
        </w:rPr>
        <w:t>:</w:t>
      </w:r>
    </w:p>
    <w:p w14:paraId="79F5BD5D" w14:textId="1181EABE" w:rsidR="001C0036" w:rsidRPr="00261B28" w:rsidRDefault="00EB5F0C"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building </w:t>
      </w:r>
      <w:r w:rsidR="0079609A" w:rsidRPr="00261B28">
        <w:rPr>
          <w:rFonts w:ascii="Trebuchet MS" w:eastAsia="Times New Roman" w:hAnsi="Trebuchet MS" w:cs="Times New Roman"/>
          <w:snapToGrid w:val="0"/>
        </w:rPr>
        <w:t>permits;</w:t>
      </w:r>
    </w:p>
    <w:p w14:paraId="6A513C91" w14:textId="0B71857C" w:rsidR="00430FEC" w:rsidRPr="00261B28" w:rsidRDefault="001C0036"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building material;</w:t>
      </w:r>
    </w:p>
    <w:p w14:paraId="19928FD9" w14:textId="7D4D59A6" w:rsidR="00430FEC" w:rsidRPr="00261B28" w:rsidRDefault="001C0036"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labour; </w:t>
      </w:r>
    </w:p>
    <w:p w14:paraId="46FDD88E" w14:textId="3C8712EE" w:rsidR="00430FEC" w:rsidRPr="00261B28" w:rsidRDefault="00430FEC"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hAnsi="Trebuchet MS" w:cs="EUAlbertina"/>
          <w:color w:val="000000"/>
        </w:rPr>
        <w:t>specialised interventions.</w:t>
      </w:r>
    </w:p>
    <w:p w14:paraId="76147549" w14:textId="77777777" w:rsidR="002F06D9" w:rsidRDefault="002F06D9" w:rsidP="00261B28">
      <w:pPr>
        <w:spacing w:after="0" w:line="276" w:lineRule="auto"/>
        <w:contextualSpacing/>
        <w:jc w:val="both"/>
        <w:rPr>
          <w:rFonts w:ascii="Trebuchet MS" w:eastAsia="Times New Roman" w:hAnsi="Trebuchet MS" w:cs="Times New Roman"/>
          <w:b/>
          <w:snapToGrid w:val="0"/>
        </w:rPr>
      </w:pPr>
    </w:p>
    <w:p w14:paraId="41E5EB8F" w14:textId="797419F3" w:rsidR="004D3EC7" w:rsidRPr="00ED478D" w:rsidRDefault="000B0AE7" w:rsidP="00261B28">
      <w:pPr>
        <w:spacing w:after="0" w:line="276" w:lineRule="auto"/>
        <w:contextualSpacing/>
        <w:jc w:val="both"/>
        <w:rPr>
          <w:rFonts w:ascii="Trebuchet MS" w:eastAsia="Times New Roman" w:hAnsi="Trebuchet MS" w:cs="Times New Roman"/>
          <w:b/>
          <w:snapToGrid w:val="0"/>
        </w:rPr>
      </w:pPr>
      <w:r w:rsidRPr="00ED478D">
        <w:rPr>
          <w:rFonts w:ascii="Trebuchet MS" w:eastAsia="Times New Roman" w:hAnsi="Trebuchet MS" w:cs="Times New Roman"/>
          <w:b/>
          <w:snapToGrid w:val="0"/>
        </w:rPr>
        <w:t>The list is exhaustive</w:t>
      </w:r>
      <w:r w:rsidR="004D3EC7" w:rsidRPr="00ED478D">
        <w:rPr>
          <w:rFonts w:ascii="Trebuchet MS" w:eastAsia="Times New Roman" w:hAnsi="Trebuchet MS" w:cs="Times New Roman"/>
          <w:b/>
          <w:snapToGrid w:val="0"/>
        </w:rPr>
        <w:t xml:space="preserve"> and the above </w:t>
      </w:r>
      <w:r w:rsidR="004D3EC7" w:rsidRPr="00B17402">
        <w:rPr>
          <w:rFonts w:ascii="Trebuchet MS" w:eastAsia="Times New Roman" w:hAnsi="Trebuchet MS" w:cs="Times New Roman"/>
          <w:b/>
          <w:snapToGrid w:val="0"/>
        </w:rPr>
        <w:t xml:space="preserve">cost items cannot be claimed and reimbursed under any other </w:t>
      </w:r>
      <w:r w:rsidR="005F1B42" w:rsidRPr="00B17402">
        <w:rPr>
          <w:rFonts w:ascii="Trebuchet MS" w:eastAsia="Times New Roman" w:hAnsi="Trebuchet MS" w:cs="Times New Roman"/>
          <w:b/>
          <w:snapToGrid w:val="0"/>
        </w:rPr>
        <w:t>budget line</w:t>
      </w:r>
      <w:r w:rsidR="004D3EC7" w:rsidRPr="00ED478D">
        <w:rPr>
          <w:rFonts w:ascii="Trebuchet MS" w:eastAsia="Times New Roman" w:hAnsi="Trebuchet MS" w:cs="Times New Roman"/>
          <w:b/>
          <w:snapToGrid w:val="0"/>
        </w:rPr>
        <w:t>.</w:t>
      </w:r>
    </w:p>
    <w:p w14:paraId="1D36F4F6" w14:textId="77777777" w:rsidR="00020717" w:rsidRPr="00261B28" w:rsidRDefault="00020717" w:rsidP="00261B28">
      <w:pPr>
        <w:spacing w:after="0" w:line="276" w:lineRule="auto"/>
        <w:contextualSpacing/>
        <w:jc w:val="both"/>
        <w:rPr>
          <w:rFonts w:ascii="Trebuchet MS" w:eastAsia="Times New Roman" w:hAnsi="Trebuchet MS" w:cs="Times New Roman"/>
          <w:b/>
          <w:snapToGrid w:val="0"/>
          <w:u w:val="single"/>
        </w:rPr>
      </w:pPr>
    </w:p>
    <w:p w14:paraId="3455F2DD" w14:textId="4BF5554C" w:rsidR="004D652A" w:rsidRPr="00261B28" w:rsidRDefault="00A37B93"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snapToGrid w:val="0"/>
        </w:rPr>
        <w:lastRenderedPageBreak/>
        <w:t xml:space="preserve">In case the project includes an infrastructure component, the project shall not be subject to a substantial change affecting its nature, objectives or implementation conditions which would result in undermining its original objectives within five years of the </w:t>
      </w:r>
      <w:r w:rsidR="004D652A" w:rsidRPr="00261B28">
        <w:rPr>
          <w:rFonts w:ascii="Trebuchet MS" w:eastAsia="Times New Roman" w:hAnsi="Trebuchet MS" w:cs="Times New Roman"/>
          <w:snapToGrid w:val="0"/>
        </w:rPr>
        <w:t xml:space="preserve">final payment to the </w:t>
      </w:r>
      <w:r w:rsidR="00F14033" w:rsidRPr="00261B28">
        <w:rPr>
          <w:rFonts w:ascii="Trebuchet MS" w:eastAsia="Times New Roman" w:hAnsi="Trebuchet MS" w:cs="Times New Roman"/>
          <w:snapToGrid w:val="0"/>
        </w:rPr>
        <w:t>beneficiary</w:t>
      </w:r>
      <w:r w:rsidR="004D652A" w:rsidRPr="00261B28">
        <w:rPr>
          <w:rFonts w:ascii="Trebuchet MS" w:eastAsia="Times New Roman" w:hAnsi="Trebuchet MS" w:cs="Times New Roman"/>
          <w:snapToGrid w:val="0"/>
        </w:rPr>
        <w:t>.</w:t>
      </w:r>
    </w:p>
    <w:p w14:paraId="7C629BD6" w14:textId="77777777" w:rsidR="002B53AD" w:rsidRPr="00261B28" w:rsidRDefault="002B53AD" w:rsidP="00261B28">
      <w:pPr>
        <w:spacing w:after="0" w:line="276" w:lineRule="auto"/>
        <w:contextualSpacing/>
        <w:jc w:val="both"/>
        <w:rPr>
          <w:rFonts w:ascii="Trebuchet MS" w:eastAsia="Times New Roman" w:hAnsi="Trebuchet MS" w:cs="Times New Roman"/>
          <w:b/>
          <w:snapToGrid w:val="0"/>
          <w:u w:val="single"/>
        </w:rPr>
      </w:pPr>
    </w:p>
    <w:tbl>
      <w:tblPr>
        <w:tblStyle w:val="TableGrid"/>
        <w:tblW w:w="0" w:type="auto"/>
        <w:tblLook w:val="04A0" w:firstRow="1" w:lastRow="0" w:firstColumn="1" w:lastColumn="0" w:noHBand="0" w:noVBand="1"/>
      </w:tblPr>
      <w:tblGrid>
        <w:gridCol w:w="9607"/>
      </w:tblGrid>
      <w:tr w:rsidR="000F0E17" w:rsidRPr="00261B28" w14:paraId="529BED56" w14:textId="77777777" w:rsidTr="00261B28">
        <w:tc>
          <w:tcPr>
            <w:tcW w:w="9607" w:type="dxa"/>
            <w:shd w:val="clear" w:color="auto" w:fill="FFF2CC" w:themeFill="accent4" w:themeFillTint="33"/>
          </w:tcPr>
          <w:p w14:paraId="13D015B5" w14:textId="77777777" w:rsidR="000F0E17" w:rsidRPr="00261B28" w:rsidRDefault="000F0E17" w:rsidP="00261B28">
            <w:pPr>
              <w:spacing w:line="276" w:lineRule="auto"/>
              <w:contextualSpacing/>
              <w:jc w:val="center"/>
              <w:rPr>
                <w:rFonts w:ascii="Trebuchet MS" w:hAnsi="Trebuchet MS"/>
                <w:b/>
                <w:snapToGrid w:val="0"/>
                <w:color w:val="C00000"/>
                <w:sz w:val="22"/>
                <w:szCs w:val="22"/>
                <w:lang w:eastAsia="en-US"/>
              </w:rPr>
            </w:pPr>
            <w:r w:rsidRPr="00261B28">
              <w:rPr>
                <w:rFonts w:ascii="Trebuchet MS" w:hAnsi="Trebuchet MS"/>
                <w:b/>
                <w:snapToGrid w:val="0"/>
                <w:color w:val="C00000"/>
                <w:sz w:val="22"/>
                <w:szCs w:val="22"/>
                <w:lang w:eastAsia="en-US"/>
              </w:rPr>
              <w:t>TAKE NOTE</w:t>
            </w:r>
          </w:p>
          <w:p w14:paraId="30DD70B6" w14:textId="77777777" w:rsidR="000F0E17" w:rsidRPr="00261B28" w:rsidRDefault="000F0E17" w:rsidP="00261B28">
            <w:pPr>
              <w:spacing w:line="276" w:lineRule="auto"/>
              <w:contextualSpacing/>
              <w:rPr>
                <w:rFonts w:ascii="Trebuchet MS" w:hAnsi="Trebuchet MS"/>
                <w:b/>
                <w:snapToGrid w:val="0"/>
                <w:sz w:val="22"/>
                <w:szCs w:val="22"/>
                <w:lang w:eastAsia="en-US"/>
              </w:rPr>
            </w:pPr>
          </w:p>
          <w:p w14:paraId="3A39B32F" w14:textId="71BD6993" w:rsidR="000F0E17" w:rsidRPr="00261B28" w:rsidRDefault="00941181" w:rsidP="00261B28">
            <w:pPr>
              <w:spacing w:line="276" w:lineRule="auto"/>
              <w:contextualSpacing/>
              <w:rPr>
                <w:rFonts w:ascii="Trebuchet MS" w:hAnsi="Trebuchet MS"/>
                <w:bCs/>
                <w:snapToGrid w:val="0"/>
                <w:sz w:val="22"/>
                <w:szCs w:val="22"/>
                <w:lang w:eastAsia="en-US"/>
              </w:rPr>
            </w:pPr>
            <w:r w:rsidRPr="00261B28">
              <w:rPr>
                <w:rFonts w:ascii="Trebuchet MS" w:hAnsi="Trebuchet MS"/>
                <w:bCs/>
                <w:snapToGrid w:val="0"/>
                <w:sz w:val="22"/>
                <w:szCs w:val="22"/>
                <w:lang w:eastAsia="en-US"/>
              </w:rPr>
              <w:t>The costs for fixed investments (</w:t>
            </w:r>
            <w:proofErr w:type="spellStart"/>
            <w:r w:rsidRPr="00261B28">
              <w:rPr>
                <w:rFonts w:ascii="Trebuchet MS" w:hAnsi="Trebuchet MS"/>
                <w:bCs/>
                <w:snapToGrid w:val="0"/>
                <w:sz w:val="22"/>
                <w:szCs w:val="22"/>
                <w:lang w:eastAsia="en-US"/>
              </w:rPr>
              <w:t>e.g</w:t>
            </w:r>
            <w:proofErr w:type="spellEnd"/>
            <w:r w:rsidRPr="00261B28">
              <w:rPr>
                <w:rFonts w:ascii="Trebuchet MS" w:hAnsi="Trebuchet MS"/>
                <w:bCs/>
                <w:snapToGrid w:val="0"/>
                <w:sz w:val="22"/>
                <w:szCs w:val="22"/>
                <w:lang w:eastAsia="en-US"/>
              </w:rPr>
              <w:t xml:space="preserve"> an e</w:t>
            </w:r>
            <w:r w:rsidR="000F0E17" w:rsidRPr="00261B28">
              <w:rPr>
                <w:rFonts w:ascii="Trebuchet MS" w:hAnsi="Trebuchet MS"/>
                <w:bCs/>
                <w:snapToGrid w:val="0"/>
                <w:sz w:val="22"/>
                <w:szCs w:val="22"/>
                <w:lang w:eastAsia="en-US"/>
              </w:rPr>
              <w:t>quipment which requires works for permanent installation</w:t>
            </w:r>
            <w:r w:rsidRPr="00261B28">
              <w:rPr>
                <w:rFonts w:ascii="Trebuchet MS" w:hAnsi="Trebuchet MS"/>
                <w:bCs/>
                <w:snapToGrid w:val="0"/>
                <w:sz w:val="22"/>
                <w:szCs w:val="22"/>
                <w:lang w:eastAsia="en-US"/>
              </w:rPr>
              <w:t>)</w:t>
            </w:r>
            <w:r w:rsidR="000F0E17" w:rsidRPr="00261B28">
              <w:rPr>
                <w:rFonts w:ascii="Trebuchet MS" w:hAnsi="Trebuchet MS"/>
                <w:bCs/>
                <w:snapToGrid w:val="0"/>
                <w:sz w:val="22"/>
                <w:szCs w:val="22"/>
                <w:lang w:eastAsia="en-US"/>
              </w:rPr>
              <w:t xml:space="preserve"> shall be budgeted under this budget line.</w:t>
            </w:r>
          </w:p>
        </w:tc>
      </w:tr>
    </w:tbl>
    <w:p w14:paraId="42ECDF39" w14:textId="77777777" w:rsidR="000F0E17" w:rsidRPr="00261B28" w:rsidRDefault="000F0E17" w:rsidP="00261B28">
      <w:pPr>
        <w:spacing w:after="0" w:line="276" w:lineRule="auto"/>
        <w:contextualSpacing/>
        <w:jc w:val="both"/>
        <w:rPr>
          <w:rFonts w:ascii="Trebuchet MS" w:eastAsia="Times New Roman" w:hAnsi="Trebuchet MS" w:cs="Times New Roman"/>
          <w:snapToGrid w:val="0"/>
        </w:rPr>
      </w:pPr>
    </w:p>
    <w:p w14:paraId="2FBD879E" w14:textId="09B2F784" w:rsidR="007A56CC" w:rsidRPr="00261B28" w:rsidRDefault="007A56CC" w:rsidP="00261B28">
      <w:pPr>
        <w:spacing w:after="0" w:line="276" w:lineRule="auto"/>
        <w:contextualSpacing/>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The required investment related supporting documents are mentioned in point 4</w:t>
      </w:r>
      <w:r w:rsidRPr="00261B28">
        <w:rPr>
          <w:rFonts w:ascii="Trebuchet MS" w:eastAsia="Times New Roman" w:hAnsi="Trebuchet MS" w:cs="Times New Roman"/>
          <w:bCs/>
          <w:snapToGrid w:val="0"/>
          <w:color w:val="000000" w:themeColor="text1"/>
        </w:rPr>
        <w:t xml:space="preserve">, </w:t>
      </w:r>
      <w:r w:rsidR="006620D8" w:rsidRPr="00261B28">
        <w:rPr>
          <w:rFonts w:ascii="Trebuchet MS" w:eastAsia="Times New Roman" w:hAnsi="Trebuchet MS" w:cs="Times New Roman"/>
          <w:b/>
          <w:i/>
          <w:iCs/>
          <w:snapToGrid w:val="0"/>
          <w:color w:val="000000" w:themeColor="text1"/>
        </w:rPr>
        <w:t>S</w:t>
      </w:r>
      <w:r w:rsidRPr="00261B28">
        <w:rPr>
          <w:rFonts w:ascii="Trebuchet MS" w:eastAsia="Times New Roman" w:hAnsi="Trebuchet MS" w:cs="Times New Roman"/>
          <w:b/>
          <w:i/>
          <w:iCs/>
          <w:snapToGrid w:val="0"/>
          <w:color w:val="000000" w:themeColor="text1"/>
        </w:rPr>
        <w:t>ection 1</w:t>
      </w:r>
      <w:r w:rsidR="00685D30" w:rsidRPr="00261B28">
        <w:rPr>
          <w:rFonts w:ascii="Trebuchet MS" w:eastAsia="Times New Roman" w:hAnsi="Trebuchet MS" w:cs="Times New Roman"/>
          <w:b/>
          <w:i/>
          <w:iCs/>
          <w:snapToGrid w:val="0"/>
          <w:color w:val="000000" w:themeColor="text1"/>
        </w:rPr>
        <w:t>4</w:t>
      </w:r>
      <w:r w:rsidRPr="00261B28">
        <w:rPr>
          <w:rFonts w:ascii="Trebuchet MS" w:eastAsia="Times New Roman" w:hAnsi="Trebuchet MS" w:cs="Times New Roman"/>
          <w:b/>
          <w:snapToGrid w:val="0"/>
          <w:color w:val="000000" w:themeColor="text1"/>
        </w:rPr>
        <w:t xml:space="preserve"> – </w:t>
      </w:r>
      <w:r w:rsidRPr="00261B28">
        <w:rPr>
          <w:rFonts w:ascii="Trebuchet MS" w:eastAsia="Times New Roman" w:hAnsi="Trebuchet MS" w:cs="Times New Roman"/>
          <w:b/>
          <w:i/>
          <w:iCs/>
          <w:snapToGrid w:val="0"/>
          <w:color w:val="000000" w:themeColor="text1"/>
        </w:rPr>
        <w:t>Mandatory documents to be provided with the project proposal</w:t>
      </w:r>
      <w:r w:rsidRPr="00261B28">
        <w:rPr>
          <w:rFonts w:ascii="Trebuchet MS" w:eastAsia="Times New Roman" w:hAnsi="Trebuchet MS" w:cs="Times New Roman"/>
          <w:b/>
          <w:snapToGrid w:val="0"/>
          <w:color w:val="000000" w:themeColor="text1"/>
        </w:rPr>
        <w:t xml:space="preserve"> </w:t>
      </w:r>
      <w:r w:rsidRPr="00261B28">
        <w:rPr>
          <w:rFonts w:ascii="Trebuchet MS" w:eastAsia="Times New Roman" w:hAnsi="Trebuchet MS" w:cs="Times New Roman"/>
          <w:bCs/>
          <w:snapToGrid w:val="0"/>
          <w:color w:val="000000" w:themeColor="text1"/>
        </w:rPr>
        <w:t>of this part of th</w:t>
      </w:r>
      <w:r w:rsidRPr="00261B28">
        <w:rPr>
          <w:rFonts w:ascii="Trebuchet MS" w:eastAsia="Times New Roman" w:hAnsi="Trebuchet MS" w:cs="Times New Roman"/>
          <w:bCs/>
          <w:snapToGrid w:val="0"/>
        </w:rPr>
        <w:t>e Guidelines.</w:t>
      </w:r>
    </w:p>
    <w:p w14:paraId="15089131" w14:textId="77777777" w:rsidR="007A56CC" w:rsidRPr="00261B28" w:rsidRDefault="007A56CC" w:rsidP="00261B28">
      <w:pPr>
        <w:spacing w:after="0" w:line="276" w:lineRule="auto"/>
        <w:contextualSpacing/>
        <w:jc w:val="both"/>
        <w:rPr>
          <w:rFonts w:ascii="Trebuchet MS" w:eastAsia="Times New Roman" w:hAnsi="Trebuchet MS" w:cs="Times New Roman"/>
          <w:bCs/>
          <w:snapToGrid w:val="0"/>
        </w:rPr>
      </w:pPr>
    </w:p>
    <w:p w14:paraId="04B6C1A6" w14:textId="359679C4" w:rsidR="007A56CC" w:rsidRPr="00FC5102" w:rsidRDefault="007A56CC" w:rsidP="00261B28">
      <w:pPr>
        <w:spacing w:after="0" w:line="276" w:lineRule="auto"/>
        <w:contextualSpacing/>
        <w:jc w:val="both"/>
        <w:rPr>
          <w:rFonts w:ascii="Trebuchet MS" w:eastAsia="Times New Roman" w:hAnsi="Trebuchet MS" w:cs="Times New Roman"/>
          <w:bCs/>
          <w:snapToGrid w:val="0"/>
        </w:rPr>
      </w:pPr>
      <w:r w:rsidRPr="00FC5102">
        <w:rPr>
          <w:rFonts w:ascii="Trebuchet MS" w:eastAsia="Times New Roman" w:hAnsi="Trebuchet MS" w:cs="Times New Roman"/>
          <w:bCs/>
          <w:snapToGrid w:val="0"/>
        </w:rPr>
        <w:t>In addition to this, the successful applicants will be required to provide several documents in relation to investments, during contracting stage (e.g. property act, renting contract, etc)</w:t>
      </w:r>
      <w:r w:rsidR="00792208">
        <w:rPr>
          <w:rFonts w:ascii="Trebuchet MS" w:eastAsia="Times New Roman" w:hAnsi="Trebuchet MS" w:cs="Times New Roman"/>
          <w:bCs/>
          <w:snapToGrid w:val="0"/>
        </w:rPr>
        <w:t>,</w:t>
      </w:r>
      <w:r w:rsidRPr="00FC5102">
        <w:rPr>
          <w:rFonts w:ascii="Trebuchet MS" w:eastAsia="Times New Roman" w:hAnsi="Trebuchet MS" w:cs="Times New Roman"/>
          <w:bCs/>
          <w:snapToGrid w:val="0"/>
        </w:rPr>
        <w:t xml:space="preserve"> as well as during project implementation (e.g. permits/ authorizations/ agreements</w:t>
      </w:r>
      <w:r w:rsidRPr="00FC5102">
        <w:rPr>
          <w:rFonts w:ascii="Trebuchet MS" w:eastAsia="Times New Roman" w:hAnsi="Trebuchet MS" w:cs="Times New Roman"/>
          <w:b/>
          <w:bCs/>
          <w:snapToGrid w:val="0"/>
        </w:rPr>
        <w:t xml:space="preserve">). </w:t>
      </w:r>
      <w:r w:rsidRPr="00FC5102">
        <w:rPr>
          <w:rFonts w:ascii="Trebuchet MS" w:eastAsia="Times New Roman" w:hAnsi="Trebuchet MS" w:cs="Times New Roman"/>
          <w:bCs/>
          <w:snapToGrid w:val="0"/>
        </w:rPr>
        <w:t xml:space="preserve">For details on indicative list of required documents, please see </w:t>
      </w:r>
      <w:r w:rsidRPr="00FC5102">
        <w:rPr>
          <w:rFonts w:ascii="Trebuchet MS" w:eastAsia="Times New Roman" w:hAnsi="Trebuchet MS" w:cs="Times New Roman"/>
          <w:bCs/>
          <w:i/>
          <w:iCs/>
          <w:snapToGrid w:val="0"/>
        </w:rPr>
        <w:t>Part IV</w:t>
      </w:r>
      <w:r w:rsidR="000F0E17" w:rsidRPr="00FC5102">
        <w:rPr>
          <w:rFonts w:ascii="Trebuchet MS" w:eastAsia="Times New Roman" w:hAnsi="Trebuchet MS" w:cs="Times New Roman"/>
          <w:bCs/>
          <w:i/>
          <w:iCs/>
          <w:snapToGrid w:val="0"/>
        </w:rPr>
        <w:t xml:space="preserve"> -</w:t>
      </w:r>
      <w:r w:rsidRPr="00FC5102">
        <w:rPr>
          <w:rFonts w:ascii="Trebuchet MS" w:eastAsia="Times New Roman" w:hAnsi="Trebuchet MS" w:cs="Times New Roman"/>
          <w:bCs/>
          <w:i/>
          <w:iCs/>
          <w:snapToGrid w:val="0"/>
        </w:rPr>
        <w:t xml:space="preserve"> </w:t>
      </w:r>
      <w:r w:rsidRPr="00FC5102">
        <w:rPr>
          <w:rFonts w:ascii="Trebuchet MS" w:eastAsia="Times New Roman" w:hAnsi="Trebuchet MS" w:cs="Times New Roman"/>
          <w:bCs/>
          <w:i/>
          <w:snapToGrid w:val="0"/>
        </w:rPr>
        <w:t>Assessment, Selection, Contracting</w:t>
      </w:r>
      <w:r w:rsidRPr="00FC5102">
        <w:rPr>
          <w:rFonts w:ascii="Trebuchet MS" w:eastAsia="Times New Roman" w:hAnsi="Trebuchet MS" w:cs="Times New Roman"/>
          <w:bCs/>
          <w:snapToGrid w:val="0"/>
        </w:rPr>
        <w:t xml:space="preserve"> of these Guidelines. </w:t>
      </w:r>
    </w:p>
    <w:p w14:paraId="722F9D4C" w14:textId="77777777" w:rsidR="007A56CC" w:rsidRPr="00FC5102" w:rsidRDefault="007A56CC" w:rsidP="00261B28">
      <w:pPr>
        <w:spacing w:after="0" w:line="276" w:lineRule="auto"/>
        <w:contextualSpacing/>
        <w:jc w:val="both"/>
        <w:rPr>
          <w:rFonts w:ascii="Trebuchet MS" w:eastAsia="Times New Roman" w:hAnsi="Trebuchet MS" w:cs="Times New Roman"/>
          <w:b/>
          <w:bCs/>
          <w:snapToGrid w:val="0"/>
        </w:rPr>
      </w:pPr>
    </w:p>
    <w:p w14:paraId="27B25BF4" w14:textId="7B94C9CB" w:rsidR="007A56CC" w:rsidRPr="00FC5102" w:rsidRDefault="007A56CC" w:rsidP="00261B28">
      <w:pPr>
        <w:spacing w:after="0" w:line="276" w:lineRule="auto"/>
        <w:contextualSpacing/>
        <w:jc w:val="both"/>
        <w:rPr>
          <w:rFonts w:ascii="Trebuchet MS" w:eastAsia="Times New Roman" w:hAnsi="Trebuchet MS" w:cs="Times New Roman"/>
          <w:b/>
          <w:bCs/>
          <w:snapToGrid w:val="0"/>
        </w:rPr>
      </w:pPr>
      <w:r w:rsidRPr="00FC5102">
        <w:rPr>
          <w:rFonts w:ascii="Trebuchet MS" w:eastAsia="Times New Roman" w:hAnsi="Trebuchet MS" w:cs="Times New Roman"/>
          <w:b/>
          <w:bCs/>
          <w:snapToGrid w:val="0"/>
        </w:rPr>
        <w:t xml:space="preserve">The </w:t>
      </w:r>
      <w:r w:rsidR="00F14033" w:rsidRPr="00FC5102">
        <w:rPr>
          <w:rFonts w:ascii="Trebuchet MS" w:eastAsia="Times New Roman" w:hAnsi="Trebuchet MS" w:cs="Times New Roman"/>
          <w:b/>
          <w:bCs/>
          <w:snapToGrid w:val="0"/>
        </w:rPr>
        <w:t>su</w:t>
      </w:r>
      <w:r w:rsidR="002538EF" w:rsidRPr="00FC5102">
        <w:rPr>
          <w:rFonts w:ascii="Trebuchet MS" w:eastAsia="Times New Roman" w:hAnsi="Trebuchet MS" w:cs="Times New Roman"/>
          <w:b/>
          <w:bCs/>
          <w:snapToGrid w:val="0"/>
        </w:rPr>
        <w:t>ccessful a</w:t>
      </w:r>
      <w:r w:rsidRPr="00FC5102">
        <w:rPr>
          <w:rFonts w:ascii="Trebuchet MS" w:eastAsia="Times New Roman" w:hAnsi="Trebuchet MS" w:cs="Times New Roman"/>
          <w:b/>
          <w:bCs/>
          <w:snapToGrid w:val="0"/>
        </w:rPr>
        <w:t>pplicant</w:t>
      </w:r>
      <w:r w:rsidR="002538EF" w:rsidRPr="00FC5102">
        <w:rPr>
          <w:rFonts w:ascii="Trebuchet MS" w:eastAsia="Times New Roman" w:hAnsi="Trebuchet MS" w:cs="Times New Roman"/>
          <w:b/>
          <w:bCs/>
          <w:snapToGrid w:val="0"/>
        </w:rPr>
        <w:t>s</w:t>
      </w:r>
      <w:r w:rsidRPr="00FC5102">
        <w:rPr>
          <w:rFonts w:ascii="Trebuchet MS" w:eastAsia="Times New Roman" w:hAnsi="Trebuchet MS" w:cs="Times New Roman"/>
          <w:b/>
          <w:bCs/>
          <w:snapToGrid w:val="0"/>
        </w:rPr>
        <w:t xml:space="preserve"> </w:t>
      </w:r>
      <w:r w:rsidR="002538EF" w:rsidRPr="00FC5102">
        <w:rPr>
          <w:rFonts w:ascii="Trebuchet MS" w:eastAsia="Times New Roman" w:hAnsi="Trebuchet MS" w:cs="Times New Roman"/>
          <w:b/>
          <w:bCs/>
          <w:snapToGrid w:val="0"/>
        </w:rPr>
        <w:t xml:space="preserve">are strongly recommended to </w:t>
      </w:r>
      <w:r w:rsidRPr="00FC5102">
        <w:rPr>
          <w:rFonts w:ascii="Trebuchet MS" w:eastAsia="Times New Roman" w:hAnsi="Trebuchet MS" w:cs="Times New Roman"/>
          <w:b/>
          <w:bCs/>
          <w:snapToGrid w:val="0"/>
        </w:rPr>
        <w:t xml:space="preserve">start the </w:t>
      </w:r>
      <w:r w:rsidR="002538EF" w:rsidRPr="00FC5102">
        <w:rPr>
          <w:rFonts w:ascii="Trebuchet MS" w:eastAsia="Times New Roman" w:hAnsi="Trebuchet MS" w:cs="Times New Roman"/>
          <w:b/>
          <w:bCs/>
          <w:snapToGrid w:val="0"/>
        </w:rPr>
        <w:t xml:space="preserve">procedures </w:t>
      </w:r>
      <w:r w:rsidR="00792208">
        <w:rPr>
          <w:rFonts w:ascii="Trebuchet MS" w:eastAsia="Times New Roman" w:hAnsi="Trebuchet MS" w:cs="Times New Roman"/>
          <w:b/>
          <w:bCs/>
          <w:snapToGrid w:val="0"/>
        </w:rPr>
        <w:t xml:space="preserve">- </w:t>
      </w:r>
      <w:r w:rsidRPr="00FC5102">
        <w:rPr>
          <w:rFonts w:ascii="Trebuchet MS" w:eastAsia="Times New Roman" w:hAnsi="Trebuchet MS" w:cs="Times New Roman"/>
          <w:b/>
          <w:bCs/>
          <w:snapToGrid w:val="0"/>
        </w:rPr>
        <w:t xml:space="preserve">for obtaining the </w:t>
      </w:r>
      <w:r w:rsidR="002538EF" w:rsidRPr="00FC5102">
        <w:rPr>
          <w:rFonts w:ascii="Trebuchet MS" w:eastAsia="Times New Roman" w:hAnsi="Trebuchet MS" w:cs="Times New Roman"/>
          <w:b/>
          <w:bCs/>
          <w:snapToGrid w:val="0"/>
        </w:rPr>
        <w:t>building permit and any other execution details, technical documentation, approved architectural and engineering drawings, consents, approvals, authorizations and agreements following the issue of the building permit, etc.</w:t>
      </w:r>
      <w:r w:rsidR="00727875" w:rsidRPr="00FC5102">
        <w:rPr>
          <w:rFonts w:ascii="Trebuchet MS" w:eastAsia="Times New Roman" w:hAnsi="Trebuchet MS" w:cs="Times New Roman"/>
          <w:snapToGrid w:val="0"/>
        </w:rPr>
        <w:t xml:space="preserve"> </w:t>
      </w:r>
      <w:r w:rsidR="00727875" w:rsidRPr="00FC5102">
        <w:rPr>
          <w:rFonts w:ascii="Trebuchet MS" w:eastAsia="Times New Roman" w:hAnsi="Trebuchet MS" w:cs="Times New Roman"/>
          <w:b/>
          <w:bCs/>
          <w:snapToGrid w:val="0"/>
        </w:rPr>
        <w:t>as requested by the national laws of the respective country and</w:t>
      </w:r>
      <w:r w:rsidRPr="00FC5102">
        <w:rPr>
          <w:rFonts w:ascii="Trebuchet MS" w:eastAsia="Times New Roman" w:hAnsi="Trebuchet MS" w:cs="Times New Roman"/>
          <w:b/>
          <w:bCs/>
          <w:snapToGrid w:val="0"/>
        </w:rPr>
        <w:t xml:space="preserve"> needed for project implementation</w:t>
      </w:r>
      <w:r w:rsidR="00792208">
        <w:rPr>
          <w:rFonts w:ascii="Trebuchet MS" w:eastAsia="Times New Roman" w:hAnsi="Trebuchet MS" w:cs="Times New Roman"/>
          <w:b/>
          <w:bCs/>
          <w:snapToGrid w:val="0"/>
        </w:rPr>
        <w:t xml:space="preserve"> -</w:t>
      </w:r>
      <w:r w:rsidRPr="00FC5102">
        <w:rPr>
          <w:rFonts w:ascii="Trebuchet MS" w:eastAsia="Times New Roman" w:hAnsi="Trebuchet MS" w:cs="Times New Roman"/>
          <w:b/>
          <w:bCs/>
          <w:snapToGrid w:val="0"/>
        </w:rPr>
        <w:t xml:space="preserve"> upon receiving the notification regarding M</w:t>
      </w:r>
      <w:r w:rsidR="00F14033" w:rsidRPr="00FC5102">
        <w:rPr>
          <w:rFonts w:ascii="Trebuchet MS" w:eastAsia="Times New Roman" w:hAnsi="Trebuchet MS" w:cs="Times New Roman"/>
          <w:b/>
          <w:bCs/>
          <w:snapToGrid w:val="0"/>
        </w:rPr>
        <w:t xml:space="preserve">onitoring </w:t>
      </w:r>
      <w:r w:rsidRPr="00FC5102">
        <w:rPr>
          <w:rFonts w:ascii="Trebuchet MS" w:eastAsia="Times New Roman" w:hAnsi="Trebuchet MS" w:cs="Times New Roman"/>
          <w:b/>
          <w:bCs/>
          <w:snapToGrid w:val="0"/>
        </w:rPr>
        <w:t>C</w:t>
      </w:r>
      <w:r w:rsidR="00F14033" w:rsidRPr="00FC5102">
        <w:rPr>
          <w:rFonts w:ascii="Trebuchet MS" w:eastAsia="Times New Roman" w:hAnsi="Trebuchet MS" w:cs="Times New Roman"/>
          <w:b/>
          <w:bCs/>
          <w:snapToGrid w:val="0"/>
        </w:rPr>
        <w:t>ommittee</w:t>
      </w:r>
      <w:r w:rsidRPr="00FC5102">
        <w:rPr>
          <w:rFonts w:ascii="Trebuchet MS" w:eastAsia="Times New Roman" w:hAnsi="Trebuchet MS" w:cs="Times New Roman"/>
          <w:b/>
          <w:bCs/>
          <w:snapToGrid w:val="0"/>
        </w:rPr>
        <w:t xml:space="preserve"> Decision on project selection.</w:t>
      </w:r>
    </w:p>
    <w:p w14:paraId="3973F465" w14:textId="77777777" w:rsidR="00706768" w:rsidRDefault="00706768" w:rsidP="00706768">
      <w:pPr>
        <w:spacing w:after="0" w:line="276" w:lineRule="auto"/>
        <w:contextualSpacing/>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7A56CC" w14:paraId="5D9EDDBA" w14:textId="77777777" w:rsidTr="00A32CE3">
        <w:tc>
          <w:tcPr>
            <w:tcW w:w="9833" w:type="dxa"/>
            <w:shd w:val="clear" w:color="auto" w:fill="FFF2CC" w:themeFill="accent4" w:themeFillTint="33"/>
          </w:tcPr>
          <w:p w14:paraId="32AD0BA0" w14:textId="33A3D7E9" w:rsidR="007A56CC" w:rsidRPr="00F965C1" w:rsidRDefault="007A56CC" w:rsidP="007A56CC">
            <w:pPr>
              <w:spacing w:line="276" w:lineRule="auto"/>
              <w:contextualSpacing/>
              <w:jc w:val="center"/>
              <w:rPr>
                <w:rFonts w:ascii="Trebuchet MS" w:hAnsi="Trebuchet MS"/>
                <w:b/>
                <w:bCs/>
                <w:snapToGrid w:val="0"/>
                <w:color w:val="C00000"/>
                <w:sz w:val="22"/>
                <w:szCs w:val="22"/>
              </w:rPr>
            </w:pPr>
            <w:r w:rsidRPr="00F965C1">
              <w:rPr>
                <w:rFonts w:ascii="Trebuchet MS" w:hAnsi="Trebuchet MS"/>
                <w:b/>
                <w:bCs/>
                <w:snapToGrid w:val="0"/>
                <w:color w:val="C00000"/>
                <w:sz w:val="22"/>
                <w:szCs w:val="22"/>
              </w:rPr>
              <w:t>TAKE NOTE</w:t>
            </w:r>
          </w:p>
          <w:p w14:paraId="48C07A55" w14:textId="77777777" w:rsidR="007A56CC" w:rsidRPr="00F965C1" w:rsidRDefault="007A56CC" w:rsidP="007A56CC">
            <w:pPr>
              <w:spacing w:line="276" w:lineRule="auto"/>
              <w:contextualSpacing/>
              <w:jc w:val="center"/>
              <w:rPr>
                <w:rFonts w:ascii="Trebuchet MS" w:hAnsi="Trebuchet MS"/>
                <w:b/>
                <w:bCs/>
                <w:snapToGrid w:val="0"/>
                <w:color w:val="C00000"/>
                <w:sz w:val="22"/>
                <w:szCs w:val="22"/>
              </w:rPr>
            </w:pPr>
          </w:p>
          <w:p w14:paraId="249E07D3" w14:textId="06AD8E2C" w:rsidR="007A56CC" w:rsidRPr="00DC27AA" w:rsidRDefault="007A56CC" w:rsidP="002538EF">
            <w:pPr>
              <w:spacing w:line="276" w:lineRule="auto"/>
              <w:contextualSpacing/>
              <w:rPr>
                <w:rFonts w:ascii="Trebuchet MS" w:hAnsi="Trebuchet MS"/>
                <w:bCs/>
                <w:snapToGrid w:val="0"/>
                <w:sz w:val="22"/>
                <w:szCs w:val="22"/>
              </w:rPr>
            </w:pPr>
            <w:r w:rsidRPr="00F965C1">
              <w:rPr>
                <w:rFonts w:ascii="Trebuchet MS" w:hAnsi="Trebuchet MS"/>
                <w:bCs/>
                <w:snapToGrid w:val="0"/>
                <w:sz w:val="22"/>
                <w:szCs w:val="22"/>
              </w:rPr>
              <w:t xml:space="preserve">All the documents related to investments required during project implementation have to be available and uploaded in </w:t>
            </w:r>
            <w:proofErr w:type="spellStart"/>
            <w:r w:rsidRPr="00F965C1">
              <w:rPr>
                <w:rFonts w:ascii="Trebuchet MS" w:hAnsi="Trebuchet MS"/>
                <w:bCs/>
                <w:snapToGrid w:val="0"/>
                <w:sz w:val="22"/>
                <w:szCs w:val="22"/>
              </w:rPr>
              <w:t>Jems</w:t>
            </w:r>
            <w:proofErr w:type="spellEnd"/>
            <w:r w:rsidRPr="00F965C1">
              <w:rPr>
                <w:rFonts w:ascii="Trebuchet MS" w:hAnsi="Trebuchet MS"/>
                <w:bCs/>
                <w:snapToGrid w:val="0"/>
                <w:sz w:val="22"/>
                <w:szCs w:val="22"/>
              </w:rPr>
              <w:t xml:space="preserve"> as supporting documents</w:t>
            </w:r>
            <w:r w:rsidRPr="00DC27AA">
              <w:rPr>
                <w:rFonts w:ascii="Trebuchet MS" w:hAnsi="Trebuchet MS"/>
                <w:bCs/>
                <w:snapToGrid w:val="0"/>
                <w:sz w:val="22"/>
                <w:szCs w:val="22"/>
              </w:rPr>
              <w:t>, at the date of submission of the financial report</w:t>
            </w:r>
            <w:r w:rsidR="00F14033" w:rsidRPr="00DC27AA">
              <w:rPr>
                <w:rFonts w:ascii="Trebuchet MS" w:hAnsi="Trebuchet MS"/>
                <w:bCs/>
                <w:snapToGrid w:val="0"/>
                <w:sz w:val="22"/>
                <w:szCs w:val="22"/>
              </w:rPr>
              <w:t>,</w:t>
            </w:r>
            <w:r w:rsidRPr="00DC27AA">
              <w:rPr>
                <w:rFonts w:ascii="Trebuchet MS" w:hAnsi="Trebuchet MS"/>
                <w:bCs/>
                <w:snapToGrid w:val="0"/>
                <w:sz w:val="22"/>
                <w:szCs w:val="22"/>
              </w:rPr>
              <w:t xml:space="preserve"> with investment related expenditure(s)</w:t>
            </w:r>
            <w:r w:rsidR="00F14033" w:rsidRPr="00DC27AA">
              <w:rPr>
                <w:rFonts w:ascii="Trebuchet MS" w:hAnsi="Trebuchet MS"/>
                <w:bCs/>
                <w:snapToGrid w:val="0"/>
                <w:sz w:val="22"/>
                <w:szCs w:val="22"/>
              </w:rPr>
              <w:t>,</w:t>
            </w:r>
            <w:r w:rsidR="002538EF" w:rsidRPr="00DC27AA">
              <w:rPr>
                <w:rFonts w:ascii="Trebuchet MS" w:hAnsi="Trebuchet MS"/>
                <w:bCs/>
                <w:snapToGrid w:val="0"/>
                <w:sz w:val="22"/>
                <w:szCs w:val="22"/>
              </w:rPr>
              <w:t xml:space="preserve"> for verification</w:t>
            </w:r>
            <w:r w:rsidRPr="00DC27AA">
              <w:rPr>
                <w:rFonts w:ascii="Trebuchet MS" w:hAnsi="Trebuchet MS"/>
                <w:bCs/>
                <w:snapToGrid w:val="0"/>
                <w:sz w:val="22"/>
                <w:szCs w:val="22"/>
              </w:rPr>
              <w:t xml:space="preserve"> to the controller.</w:t>
            </w:r>
          </w:p>
        </w:tc>
      </w:tr>
    </w:tbl>
    <w:p w14:paraId="064F7088" w14:textId="77777777" w:rsidR="002F06D9" w:rsidRDefault="002F06D9" w:rsidP="00263237">
      <w:pPr>
        <w:spacing w:after="0" w:line="276" w:lineRule="auto"/>
        <w:jc w:val="both"/>
        <w:rPr>
          <w:rFonts w:ascii="Trebuchet MS" w:hAnsi="Trebuchet MS" w:cs="EUAlbertina"/>
          <w:b/>
          <w:color w:val="000000"/>
          <w:u w:val="single"/>
        </w:rPr>
      </w:pPr>
    </w:p>
    <w:p w14:paraId="252DA28F" w14:textId="3027EA2C" w:rsidR="001C0036" w:rsidRPr="00B17402" w:rsidRDefault="004D3EC7" w:rsidP="00263237">
      <w:pPr>
        <w:spacing w:after="0" w:line="276" w:lineRule="auto"/>
        <w:jc w:val="both"/>
        <w:rPr>
          <w:rFonts w:ascii="Trebuchet MS" w:hAnsi="Trebuchet MS" w:cs="EUAlbertina"/>
          <w:b/>
          <w:color w:val="000000"/>
          <w:u w:val="single"/>
        </w:rPr>
      </w:pPr>
      <w:r w:rsidRPr="00B17402">
        <w:rPr>
          <w:rFonts w:ascii="Trebuchet MS" w:hAnsi="Trebuchet MS" w:cs="EUAlbertina"/>
          <w:b/>
          <w:color w:val="000000"/>
          <w:u w:val="single"/>
        </w:rPr>
        <w:t xml:space="preserve">Costs for infrastructure and works </w:t>
      </w:r>
      <w:r w:rsidR="007759CE" w:rsidRPr="00B17402">
        <w:rPr>
          <w:rFonts w:ascii="Trebuchet MS" w:hAnsi="Trebuchet MS" w:cs="EUAlbertina"/>
          <w:b/>
          <w:color w:val="000000"/>
          <w:u w:val="single"/>
        </w:rPr>
        <w:t xml:space="preserve">shall be </w:t>
      </w:r>
      <w:r w:rsidRPr="00B17402">
        <w:rPr>
          <w:rFonts w:ascii="Trebuchet MS" w:hAnsi="Trebuchet MS" w:cs="EUAlbertina"/>
          <w:b/>
          <w:color w:val="000000"/>
          <w:u w:val="single"/>
        </w:rPr>
        <w:t>reimbursed by the programme on a real costs basis.</w:t>
      </w:r>
    </w:p>
    <w:p w14:paraId="5EA84A6E" w14:textId="77777777" w:rsidR="00190E80" w:rsidRPr="00CD0A5E" w:rsidRDefault="00190E80" w:rsidP="00263237">
      <w:pPr>
        <w:spacing w:after="0" w:line="276" w:lineRule="auto"/>
        <w:jc w:val="both"/>
        <w:rPr>
          <w:rFonts w:ascii="Trebuchet MS" w:hAnsi="Trebuchet MS" w:cs="EUAlbertina"/>
          <w:b/>
          <w:color w:val="000000"/>
        </w:rPr>
      </w:pPr>
    </w:p>
    <w:p w14:paraId="1AD172D8" w14:textId="62A294C8" w:rsidR="0072302E" w:rsidRPr="00327071" w:rsidRDefault="00C77087" w:rsidP="00327071">
      <w:pPr>
        <w:pStyle w:val="Heading2"/>
        <w:rPr>
          <w:rFonts w:ascii="Trebuchet MS" w:eastAsia="Times New Roman" w:hAnsi="Trebuchet MS" w:cs="Times New Roman"/>
          <w:b/>
          <w:bCs/>
          <w:snapToGrid w:val="0"/>
        </w:rPr>
      </w:pPr>
      <w:bookmarkStart w:id="120" w:name="_Toc130479247"/>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20"/>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77777777" w:rsidR="00125F3A"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at least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46E26ACC" w14:textId="77777777" w:rsidR="002B53AD" w:rsidRDefault="002B53AD" w:rsidP="00196293">
      <w:pPr>
        <w:spacing w:after="0" w:line="276" w:lineRule="auto"/>
        <w:jc w:val="both"/>
        <w:rPr>
          <w:rFonts w:ascii="Trebuchet MS" w:eastAsia="Times New Roman" w:hAnsi="Trebuchet MS" w:cs="Times New Roman"/>
          <w:bCs/>
          <w:snapToGrid w:val="0"/>
          <w:color w:val="000000" w:themeColor="text1"/>
        </w:rPr>
      </w:pPr>
    </w:p>
    <w:p w14:paraId="60A29432" w14:textId="6E01673C"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BD4262">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w:t>
      </w:r>
      <w:r w:rsidRPr="00196293">
        <w:rPr>
          <w:rFonts w:ascii="Trebuchet MS" w:eastAsia="Times New Roman" w:hAnsi="Trebuchet MS" w:cs="Times New Roman"/>
          <w:bCs/>
          <w:snapToGrid w:val="0"/>
          <w:color w:val="000000" w:themeColor="text1"/>
        </w:rPr>
        <w:lastRenderedPageBreak/>
        <w:t xml:space="preserve">level and from the </w:t>
      </w:r>
      <w:r w:rsidR="00BD4262">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558EAFBB" w14:textId="77777777" w:rsidR="00125F3A" w:rsidRDefault="003B7164" w:rsidP="00196293">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4CD71AE9" w14:textId="77777777" w:rsidR="002B53AD" w:rsidRPr="00196293" w:rsidRDefault="002B53AD" w:rsidP="00196293">
      <w:pPr>
        <w:spacing w:after="0" w:line="276" w:lineRule="auto"/>
        <w:jc w:val="both"/>
        <w:rPr>
          <w:rFonts w:ascii="Trebuchet MS" w:hAnsi="Trebuchet MS"/>
          <w:color w:val="000000" w:themeColor="text1"/>
          <w:lang w:val="en-US"/>
        </w:rPr>
      </w:pPr>
    </w:p>
    <w:p w14:paraId="30458AF2" w14:textId="73303043" w:rsidR="00263237" w:rsidRPr="00327071" w:rsidRDefault="00C77087" w:rsidP="00327071">
      <w:pPr>
        <w:pStyle w:val="Heading2"/>
        <w:rPr>
          <w:rFonts w:ascii="Trebuchet MS" w:eastAsia="Times New Roman" w:hAnsi="Trebuchet MS" w:cs="Times New Roman"/>
          <w:b/>
          <w:bCs/>
          <w:snapToGrid w:val="0"/>
        </w:rPr>
      </w:pPr>
      <w:bookmarkStart w:id="121" w:name="_Toc130479248"/>
      <w:r>
        <w:rPr>
          <w:rFonts w:ascii="Trebuchet MS" w:eastAsia="Times New Roman" w:hAnsi="Trebuchet MS" w:cs="Times New Roman"/>
          <w:b/>
          <w:bCs/>
          <w:snapToGrid w:val="0"/>
        </w:rPr>
        <w:t>10</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21"/>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19540B03" w14:textId="77777777" w:rsidR="00F05230" w:rsidRDefault="000C1EA4" w:rsidP="006B3DF0">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w:t>
      </w:r>
      <w:proofErr w:type="spellStart"/>
      <w:r w:rsidR="00753611">
        <w:rPr>
          <w:rFonts w:ascii="Trebuchet MS" w:hAnsi="Trebuchet MS" w:cs="EUAlbertina"/>
          <w:color w:val="000000"/>
        </w:rPr>
        <w:t>i</w:t>
      </w:r>
      <w:proofErr w:type="spellEnd"/>
      <w:r w:rsidR="00753611">
        <w:rPr>
          <w:rFonts w:ascii="Trebuchet MS" w:hAnsi="Trebuchet MS" w:cs="EUAlbertina"/>
          <w:color w:val="000000"/>
        </w:rPr>
        <w:t>)</w:t>
      </w:r>
      <w:r w:rsidR="0041540A">
        <w:rPr>
          <w:rFonts w:ascii="Trebuchet MS" w:hAnsi="Trebuchet MS" w:cs="EUAlbertina"/>
          <w:color w:val="000000"/>
        </w:rPr>
        <w:t xml:space="preserve"> of the Common Provisions Regulation </w:t>
      </w:r>
      <w:r>
        <w:rPr>
          <w:rFonts w:ascii="Trebuchet MS" w:hAnsi="Trebuchet MS" w:cs="EUAlbertina"/>
          <w:color w:val="000000"/>
        </w:rPr>
        <w:t>(CPR)</w:t>
      </w:r>
      <w:r w:rsidR="00D21AA0">
        <w:rPr>
          <w:rFonts w:ascii="Trebuchet MS" w:hAnsi="Trebuchet MS" w:cs="EUAlbertina"/>
          <w:color w:val="000000"/>
        </w:rPr>
        <w:t xml:space="preserve"> </w:t>
      </w:r>
      <w:r w:rsidR="00D21AA0" w:rsidRPr="00D21AA0">
        <w:rPr>
          <w:rFonts w:ascii="Trebuchet MS" w:hAnsi="Trebuchet MS" w:cs="EUAlbertina"/>
          <w:color w:val="000000"/>
        </w:rPr>
        <w:t>and of Article 3</w:t>
      </w:r>
      <w:r w:rsidR="00396CE4">
        <w:rPr>
          <w:rFonts w:ascii="Trebuchet MS" w:hAnsi="Trebuchet MS" w:cs="EUAlbertina"/>
          <w:color w:val="000000"/>
        </w:rPr>
        <w:t>6</w:t>
      </w:r>
      <w:r w:rsidR="00D21AA0" w:rsidRPr="00D21AA0">
        <w:rPr>
          <w:rFonts w:ascii="Trebuchet MS" w:hAnsi="Trebuchet MS" w:cs="EUAlbertina"/>
          <w:color w:val="000000"/>
        </w:rPr>
        <w:t xml:space="preserve"> of the Financing Agreement signed between the European Commission and programme partner countries,</w:t>
      </w:r>
      <w:r w:rsidR="00D21AA0">
        <w:rPr>
          <w:rFonts w:ascii="Trebuchet MS" w:hAnsi="Trebuchet MS" w:cs="EUAlbertina"/>
          <w:color w:val="000000"/>
        </w:rPr>
        <w:t xml:space="preserve">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58976BE3" w14:textId="71670C69"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w:t>
      </w:r>
      <w:proofErr w:type="spellStart"/>
      <w:r w:rsidR="006B3DF0" w:rsidRPr="006B3DF0">
        <w:rPr>
          <w:rFonts w:ascii="Trebuchet MS" w:hAnsi="Trebuchet MS" w:cs="EUAlbertina"/>
          <w:bCs/>
          <w:iCs/>
          <w:color w:val="000000"/>
        </w:rPr>
        <w:t>e.g</w:t>
      </w:r>
      <w:proofErr w:type="spellEnd"/>
      <w:r w:rsidR="006B3DF0" w:rsidRPr="006B3DF0">
        <w:rPr>
          <w:rFonts w:ascii="Trebuchet MS" w:hAnsi="Trebuchet MS" w:cs="EUAlbertina"/>
          <w:bCs/>
          <w:iCs/>
          <w:color w:val="000000"/>
        </w:rPr>
        <w:t xml:space="preserve"> partners from Moldova are VAT exempted and therefore they shall not budget tax related expenditure).</w:t>
      </w:r>
    </w:p>
    <w:p w14:paraId="51A2B561" w14:textId="329B8B96" w:rsidR="00AE2147" w:rsidRPr="00AE2147" w:rsidRDefault="00AE2147" w:rsidP="00AE2147">
      <w:pPr>
        <w:spacing w:after="0" w:line="276" w:lineRule="auto"/>
        <w:jc w:val="both"/>
        <w:rPr>
          <w:rFonts w:ascii="Trebuchet MS" w:hAnsi="Trebuchet MS" w:cs="EUAlbertina"/>
          <w:color w:val="000000"/>
        </w:rPr>
      </w:pPr>
    </w:p>
    <w:p w14:paraId="772B2383" w14:textId="2CBF39F7" w:rsidR="00327071" w:rsidRPr="00F60E6E" w:rsidRDefault="00C77087" w:rsidP="00327071">
      <w:pPr>
        <w:pStyle w:val="Heading2"/>
        <w:rPr>
          <w:rFonts w:ascii="Trebuchet MS" w:eastAsia="Times New Roman" w:hAnsi="Trebuchet MS" w:cs="Times New Roman"/>
          <w:b/>
          <w:bCs/>
          <w:snapToGrid w:val="0"/>
        </w:rPr>
      </w:pPr>
      <w:bookmarkStart w:id="122" w:name="_Toc130479249"/>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22"/>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6C8B705D" w:rsidR="00C520E4" w:rsidRPr="000A7365" w:rsidRDefault="00C520E4" w:rsidP="00C520E4">
      <w:pPr>
        <w:spacing w:after="0" w:line="276" w:lineRule="auto"/>
        <w:jc w:val="both"/>
        <w:rPr>
          <w:rFonts w:ascii="Trebuchet MS" w:hAnsi="Trebuchet MS" w:cs="EUAlbertina"/>
          <w:color w:val="000000"/>
        </w:rPr>
      </w:pPr>
      <w:r w:rsidRPr="000A7365">
        <w:rPr>
          <w:rFonts w:ascii="Trebuchet MS" w:hAnsi="Trebuchet MS" w:cs="EUAlbertina"/>
          <w:color w:val="000000"/>
        </w:rPr>
        <w:t>Expenditure paid in another currency shall be converted into Euro,</w:t>
      </w:r>
      <w:r w:rsidR="00B6452F" w:rsidRPr="000A7365">
        <w:rPr>
          <w:rFonts w:ascii="Trebuchet MS" w:hAnsi="Trebuchet MS" w:cs="EUAlbertina"/>
          <w:color w:val="000000"/>
        </w:rPr>
        <w:t xml:space="preserve"> automatically by </w:t>
      </w:r>
      <w:proofErr w:type="spellStart"/>
      <w:r w:rsidR="00B6452F" w:rsidRPr="000A7365">
        <w:rPr>
          <w:rFonts w:ascii="Trebuchet MS" w:hAnsi="Trebuchet MS" w:cs="EUAlbertina"/>
          <w:color w:val="000000"/>
        </w:rPr>
        <w:t>Jems</w:t>
      </w:r>
      <w:proofErr w:type="spellEnd"/>
      <w:r w:rsidRPr="000A7365">
        <w:rPr>
          <w:rFonts w:ascii="Trebuchet MS" w:hAnsi="Trebuchet MS" w:cs="EUAlbertina"/>
          <w:color w:val="000000"/>
        </w:rPr>
        <w:t>, using the monthly accounting exchange rate of the Commission in the month during which that expenditure was submitted for verification.</w:t>
      </w:r>
    </w:p>
    <w:p w14:paraId="795BB3E9" w14:textId="77777777" w:rsidR="00DD2912" w:rsidRPr="00DD2912" w:rsidRDefault="00DD2912" w:rsidP="00DD2912">
      <w:pPr>
        <w:spacing w:after="0" w:line="276" w:lineRule="auto"/>
        <w:jc w:val="both"/>
        <w:rPr>
          <w:rFonts w:ascii="Trebuchet MS" w:hAnsi="Trebuchet MS" w:cs="EUAlbertina"/>
          <w:color w:val="000000"/>
        </w:rPr>
      </w:pPr>
    </w:p>
    <w:p w14:paraId="112C0103" w14:textId="3F1F7B44" w:rsidR="00263237" w:rsidRPr="00226EFB" w:rsidRDefault="00C77087" w:rsidP="00F60E6E">
      <w:pPr>
        <w:pStyle w:val="Heading2"/>
        <w:rPr>
          <w:rFonts w:ascii="Trebuchet MS" w:eastAsia="Times New Roman" w:hAnsi="Trebuchet MS" w:cs="Times New Roman"/>
          <w:b/>
          <w:bCs/>
          <w:snapToGrid w:val="0"/>
        </w:rPr>
      </w:pPr>
      <w:bookmarkStart w:id="123" w:name="_Toc130479250"/>
      <w:r>
        <w:rPr>
          <w:rFonts w:ascii="Trebuchet MS" w:eastAsia="Times New Roman" w:hAnsi="Trebuchet MS" w:cs="Times New Roman"/>
          <w:b/>
          <w:bCs/>
          <w:snapToGrid w:val="0"/>
        </w:rPr>
        <w:t>10</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 xml:space="preserve">eligible </w:t>
      </w:r>
      <w:r w:rsidR="00EF4F86">
        <w:rPr>
          <w:rFonts w:ascii="Trebuchet MS" w:eastAsia="Times New Roman" w:hAnsi="Trebuchet MS" w:cs="Times New Roman"/>
          <w:b/>
          <w:bCs/>
          <w:snapToGrid w:val="0"/>
        </w:rPr>
        <w:t>expenditure</w:t>
      </w:r>
      <w:bookmarkEnd w:id="123"/>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7"/>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29712020" w:rsidR="006E1B70" w:rsidRDefault="006E1B70" w:rsidP="00D04977">
      <w:pPr>
        <w:spacing w:after="0" w:line="276" w:lineRule="auto"/>
        <w:jc w:val="both"/>
        <w:rPr>
          <w:rFonts w:ascii="Trebuchet MS" w:eastAsia="Times New Roman" w:hAnsi="Trebuchet MS" w:cs="Times New Roman"/>
          <w:b/>
          <w:bCs/>
          <w:snapToGrid w:val="0"/>
        </w:rPr>
      </w:pPr>
    </w:p>
    <w:p w14:paraId="68788C1F" w14:textId="35C8C4EF" w:rsidR="006E1B70" w:rsidRDefault="00C77087" w:rsidP="00C14236">
      <w:pPr>
        <w:pStyle w:val="Heading2"/>
        <w:rPr>
          <w:rFonts w:ascii="Trebuchet MS" w:eastAsia="Times New Roman" w:hAnsi="Trebuchet MS" w:cs="Times New Roman"/>
          <w:b/>
          <w:bCs/>
          <w:snapToGrid w:val="0"/>
        </w:rPr>
      </w:pPr>
      <w:bookmarkStart w:id="124" w:name="_Toc130479251"/>
      <w:r>
        <w:rPr>
          <w:rFonts w:ascii="Trebuchet MS" w:eastAsia="Times New Roman" w:hAnsi="Trebuchet MS" w:cs="Times New Roman"/>
          <w:b/>
          <w:bCs/>
          <w:snapToGrid w:val="0"/>
        </w:rPr>
        <w:t>10</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24"/>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E9C4CD7" w14:textId="30988B62" w:rsidR="00261B28" w:rsidRDefault="006E1B70" w:rsidP="006E1B70">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Project partners should pay due consideration since the project design stage on observing and fully complying with the Programme requirements and related applicable legislation in order to mitigate to maximum the risks of irregularities during the project implementation.</w:t>
      </w:r>
    </w:p>
    <w:p w14:paraId="5671C423" w14:textId="34612D36" w:rsidR="00883921" w:rsidRDefault="00883921" w:rsidP="006E1B70">
      <w:pPr>
        <w:spacing w:after="0" w:line="276" w:lineRule="auto"/>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6637B27D" w14:textId="0994B025" w:rsidR="00261B28" w:rsidRDefault="006E1B70" w:rsidP="007167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5E305E97" w14:textId="3EFC0AD0" w:rsidR="006E1B70" w:rsidRPr="00261B28" w:rsidRDefault="006E1B70" w:rsidP="00716770">
            <w:pPr>
              <w:spacing w:line="276" w:lineRule="auto"/>
              <w:rPr>
                <w:rFonts w:ascii="Trebuchet MS" w:hAnsi="Trebuchet MS"/>
                <w:b/>
                <w:bCs/>
                <w:snapToGrid w:val="0"/>
                <w:color w:val="C00000"/>
                <w:sz w:val="22"/>
                <w:szCs w:val="22"/>
                <w:lang w:eastAsia="en-US"/>
              </w:rPr>
            </w:pPr>
            <w:r w:rsidRPr="006E1B70">
              <w:rPr>
                <w:rFonts w:ascii="Trebuchet MS" w:hAnsi="Trebuchet MS"/>
                <w:b/>
                <w:bCs/>
                <w:snapToGrid w:val="0"/>
                <w:sz w:val="22"/>
                <w:szCs w:val="22"/>
                <w:lang w:eastAsia="en-US"/>
              </w:rPr>
              <w:t xml:space="preserve">IRREGULARITY </w:t>
            </w:r>
            <w:r w:rsidRPr="00261B28">
              <w:rPr>
                <w:rFonts w:ascii="Trebuchet MS" w:hAnsi="Trebuchet MS"/>
                <w:snapToGrid w:val="0"/>
                <w:sz w:val="22"/>
                <w:szCs w:val="22"/>
                <w:lang w:eastAsia="en-US"/>
              </w:rPr>
              <w:t>- means any breach of applicable law, resulting from an act or omission by an economic operator, which has, or would have, the effect of prejudicing the budget of the Union by charging unjustified expenditure to that budget.</w:t>
            </w:r>
            <w:r w:rsidRPr="00261B28">
              <w:rPr>
                <w:rFonts w:ascii="Trebuchet MS" w:hAnsi="Trebuchet MS"/>
                <w:snapToGrid w:val="0"/>
                <w:sz w:val="22"/>
                <w:szCs w:val="22"/>
                <w:vertAlign w:val="superscript"/>
                <w:lang w:eastAsia="en-US"/>
              </w:rPr>
              <w:footnoteReference w:id="8"/>
            </w:r>
          </w:p>
        </w:tc>
      </w:tr>
    </w:tbl>
    <w:p w14:paraId="18E99B55" w14:textId="1455628F" w:rsidR="004D1C7C" w:rsidRPr="004D1C7C" w:rsidRDefault="004D1C7C" w:rsidP="00C77087">
      <w:pPr>
        <w:keepNext/>
        <w:keepLines/>
        <w:numPr>
          <w:ilvl w:val="0"/>
          <w:numId w:val="40"/>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25" w:name="_Toc130479252"/>
      <w:bookmarkEnd w:id="69"/>
      <w:bookmarkEnd w:id="70"/>
      <w:r w:rsidRPr="004D1C7C">
        <w:rPr>
          <w:rFonts w:ascii="Trebuchet MS" w:eastAsia="Times New Roman" w:hAnsi="Trebuchet MS" w:cs="Times New Roman"/>
          <w:b/>
          <w:smallCaps/>
          <w:snapToGrid w:val="0"/>
          <w:color w:val="FFFFFF"/>
        </w:rPr>
        <w:t>PUBLIC PROCUREMENT</w:t>
      </w:r>
      <w:bookmarkEnd w:id="125"/>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FDA84FB" w:rsidR="00735716" w:rsidRDefault="005F0EBB" w:rsidP="004D1C7C">
      <w:pPr>
        <w:spacing w:after="0" w:line="276" w:lineRule="auto"/>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4D1C7C">
      <w:pPr>
        <w:spacing w:after="0" w:line="276" w:lineRule="auto"/>
        <w:rPr>
          <w:rFonts w:ascii="Trebuchet MS" w:eastAsia="Times New Roman" w:hAnsi="Trebuchet MS" w:cs="Times New Roman"/>
          <w:bCs/>
          <w:snapToGrid w:val="0"/>
        </w:rPr>
      </w:pPr>
    </w:p>
    <w:p w14:paraId="6B294661" w14:textId="7A5B8C03" w:rsidR="005F0EBB" w:rsidRDefault="00735716" w:rsidP="004D1C7C">
      <w:pPr>
        <w:spacing w:after="0" w:line="276" w:lineRule="auto"/>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7CAFE89" w14:textId="77777777" w:rsidR="000B1DE7" w:rsidRPr="000B1DE7" w:rsidRDefault="000B1DE7" w:rsidP="000B1DE7">
      <w:pPr>
        <w:spacing w:after="0" w:line="276" w:lineRule="auto"/>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4D1C7C">
      <w:pPr>
        <w:spacing w:after="0" w:line="276" w:lineRule="auto"/>
        <w:rPr>
          <w:rFonts w:ascii="Trebuchet MS" w:eastAsia="Times New Roman" w:hAnsi="Trebuchet MS" w:cs="Times New Roman"/>
          <w:bCs/>
          <w:snapToGrid w:val="0"/>
        </w:rPr>
      </w:pPr>
    </w:p>
    <w:p w14:paraId="49CAF5AD" w14:textId="5D9DD9F6" w:rsidR="00726585" w:rsidRPr="007D5D89" w:rsidRDefault="00726585" w:rsidP="004D1C7C">
      <w:pPr>
        <w:spacing w:after="0" w:line="276" w:lineRule="auto"/>
        <w:rPr>
          <w:rFonts w:ascii="Trebuchet MS" w:eastAsia="Times New Roman" w:hAnsi="Trebuchet MS" w:cs="Times New Roman"/>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F965C1">
        <w:rPr>
          <w:rFonts w:ascii="Trebuchet MS" w:eastAsia="Times New Roman" w:hAnsi="Trebuchet MS" w:cs="Times New Roman"/>
          <w:b/>
          <w:i/>
          <w:iCs/>
          <w:snapToGrid w:val="0"/>
        </w:rPr>
        <w:t xml:space="preserve">Annex </w:t>
      </w:r>
      <w:r w:rsidR="007C121A" w:rsidRPr="00F965C1">
        <w:rPr>
          <w:rFonts w:ascii="Trebuchet MS" w:eastAsia="Times New Roman" w:hAnsi="Trebuchet MS" w:cs="Times New Roman"/>
          <w:b/>
          <w:i/>
          <w:iCs/>
          <w:snapToGrid w:val="0"/>
        </w:rPr>
        <w:t>2</w:t>
      </w:r>
      <w:r w:rsidR="00A32CE3" w:rsidRPr="00F965C1">
        <w:rPr>
          <w:rFonts w:ascii="Trebuchet MS" w:eastAsia="Times New Roman" w:hAnsi="Trebuchet MS" w:cs="Times New Roman"/>
          <w:b/>
          <w:i/>
          <w:iCs/>
          <w:snapToGrid w:val="0"/>
        </w:rPr>
        <w:t xml:space="preserve"> Public Procurement</w:t>
      </w:r>
      <w:r w:rsidR="008D5D26">
        <w:rPr>
          <w:rFonts w:ascii="Trebuchet MS" w:eastAsia="Times New Roman" w:hAnsi="Trebuchet MS" w:cs="Times New Roman"/>
          <w:b/>
          <w:i/>
          <w:iCs/>
          <w:snapToGrid w:val="0"/>
        </w:rPr>
        <w:t xml:space="preserve"> Overview</w:t>
      </w:r>
      <w:r w:rsidR="00A32CE3" w:rsidRPr="00A32CE3">
        <w:rPr>
          <w:rFonts w:ascii="Trebuchet MS" w:eastAsia="Times New Roman" w:hAnsi="Trebuchet MS" w:cs="Times New Roman"/>
          <w:bCs/>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26" w:name="_Toc130479253"/>
      <w:r>
        <w:rPr>
          <w:rFonts w:ascii="Trebuchet MS" w:eastAsia="Times New Roman" w:hAnsi="Trebuchet MS" w:cs="Times New Roman"/>
          <w:b/>
          <w:smallCaps/>
          <w:snapToGrid w:val="0"/>
          <w:color w:val="FFFFFF"/>
        </w:rPr>
        <w:t>STATE AID</w:t>
      </w:r>
      <w:bookmarkEnd w:id="126"/>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752CF5C3" w:rsidR="00332A3F" w:rsidRPr="002477EA" w:rsidRDefault="002477EA" w:rsidP="002477EA">
      <w:pPr>
        <w:pStyle w:val="Heading2"/>
        <w:rPr>
          <w:rFonts w:ascii="Trebuchet MS" w:eastAsia="Times New Roman" w:hAnsi="Trebuchet MS" w:cs="Times New Roman"/>
          <w:b/>
          <w:bCs/>
          <w:snapToGrid w:val="0"/>
        </w:rPr>
      </w:pPr>
      <w:bookmarkStart w:id="127" w:name="_Toc130479254"/>
      <w:r w:rsidRPr="002477EA">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sidRPr="002477EA">
        <w:rPr>
          <w:rFonts w:ascii="Trebuchet MS" w:eastAsia="Times New Roman" w:hAnsi="Trebuchet MS" w:cs="Times New Roman"/>
          <w:b/>
          <w:bCs/>
          <w:snapToGrid w:val="0"/>
        </w:rPr>
        <w:t>.1. General provisions</w:t>
      </w:r>
      <w:bookmarkEnd w:id="127"/>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332A3F">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lastRenderedPageBreak/>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47"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Support that targets particular businesses, regions or types of firm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lastRenderedPageBreak/>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58DD2549" w:rsidR="002477EA" w:rsidRDefault="002A6569" w:rsidP="002A6569">
      <w:pPr>
        <w:pStyle w:val="Heading2"/>
        <w:rPr>
          <w:rFonts w:ascii="Trebuchet MS" w:eastAsia="Times New Roman" w:hAnsi="Trebuchet MS" w:cs="Times New Roman"/>
          <w:b/>
          <w:bCs/>
          <w:snapToGrid w:val="0"/>
        </w:rPr>
      </w:pPr>
      <w:bookmarkStart w:id="128" w:name="_Toc524005346"/>
      <w:bookmarkStart w:id="129" w:name="_Toc130479255"/>
      <w:r>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28"/>
      <w:r w:rsidR="002477EA">
        <w:rPr>
          <w:rFonts w:ascii="Trebuchet MS" w:eastAsia="Times New Roman" w:hAnsi="Trebuchet MS" w:cs="Times New Roman"/>
          <w:b/>
          <w:bCs/>
          <w:snapToGrid w:val="0"/>
        </w:rPr>
        <w:t xml:space="preserve"> for this call regarding state aid</w:t>
      </w:r>
      <w:bookmarkEnd w:id="129"/>
    </w:p>
    <w:p w14:paraId="049A2776" w14:textId="77777777" w:rsidR="002A6569" w:rsidRPr="002A6569" w:rsidRDefault="002A6569" w:rsidP="002A6569"/>
    <w:p w14:paraId="225B0B04"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43686676" w14:textId="19C5F7D3"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As a second step, the project activities which are identified as being “economic” (the non-economic activities of a given partner in the project are not considered further in this context), have to be assessed for their State aid relevance.</w:t>
      </w:r>
    </w:p>
    <w:p w14:paraId="16B82AFC"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question is whether there is a selective advantage involved in supporting a certain activity, i.e.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4F4B63BC" w14:textId="77777777" w:rsidR="00687E79" w:rsidRDefault="00687E79" w:rsidP="00261B28">
      <w:pPr>
        <w:autoSpaceDE w:val="0"/>
        <w:autoSpaceDN w:val="0"/>
        <w:adjustRightInd w:val="0"/>
        <w:spacing w:after="0" w:line="276" w:lineRule="auto"/>
        <w:contextualSpacing/>
        <w:jc w:val="both"/>
        <w:rPr>
          <w:rFonts w:ascii="Trebuchet MS" w:hAnsi="Trebuchet MS"/>
          <w:b/>
        </w:rPr>
      </w:pPr>
    </w:p>
    <w:p w14:paraId="1E23874B" w14:textId="2D130FA1" w:rsidR="00332A3F" w:rsidRDefault="00332A3F" w:rsidP="00261B28">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261B28">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261B28">
      <w:pPr>
        <w:autoSpaceDE w:val="0"/>
        <w:autoSpaceDN w:val="0"/>
        <w:adjustRightInd w:val="0"/>
        <w:spacing w:after="0" w:line="276"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261B28">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3A0C7D67" w:rsidR="00332A3F" w:rsidRPr="00C60731" w:rsidRDefault="00332A3F" w:rsidP="00261B28">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261B28">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77777777" w:rsidR="00332A3F" w:rsidRPr="00FD3C02" w:rsidRDefault="00332A3F" w:rsidP="00261B28">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 countries.</w:t>
      </w:r>
    </w:p>
    <w:p w14:paraId="0EC1CA82"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240EE500"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w:t>
            </w:r>
            <w:proofErr w:type="spellStart"/>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w:t>
            </w:r>
            <w:r w:rsidR="000462BF">
              <w:rPr>
                <w:rFonts w:ascii="Trebuchet MS" w:eastAsia="Times New Roman" w:hAnsi="Trebuchet MS" w:cs="Calibri"/>
                <w:lang w:eastAsia="en-GB"/>
              </w:rPr>
              <w:t>.</w:t>
            </w:r>
            <w:r w:rsidRPr="00FD3C02">
              <w:rPr>
                <w:rFonts w:ascii="Trebuchet MS" w:eastAsia="Times New Roman" w:hAnsi="Trebuchet MS" w:cs="Calibri"/>
                <w:lang w:eastAsia="en-GB"/>
              </w:rPr>
              <w:t xml:space="preserve"> </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706659">
        <w:tc>
          <w:tcPr>
            <w:tcW w:w="963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 xml:space="preserve">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w:t>
      </w:r>
      <w:r w:rsidRPr="00FD3C02">
        <w:rPr>
          <w:rFonts w:ascii="Trebuchet MS" w:eastAsia="Times New Roman" w:hAnsi="Trebuchet MS" w:cs="TrebuchetMS"/>
          <w:lang w:eastAsia="en-GB"/>
        </w:rPr>
        <w:lastRenderedPageBreak/>
        <w:t>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36EC4DA4"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 xml:space="preserve">The publications on the project outcomes have to be in the form of “defensive publications”, so that all innovations and inventions arising from the project are made </w:t>
      </w:r>
      <w:r w:rsidRPr="00FD3C02">
        <w:rPr>
          <w:rFonts w:ascii="Trebuchet MS" w:eastAsia="Times New Roman" w:hAnsi="Trebuchet MS" w:cs="Calibri"/>
          <w:lang w:eastAsia="en-GB"/>
        </w:rPr>
        <w:lastRenderedPageBreak/>
        <w:t>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6934131"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Pr="00261B28"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sidRPr="00261B28">
        <w:rPr>
          <w:rFonts w:ascii="Trebuchet MS" w:eastAsia="Times New Roman" w:hAnsi="Trebuchet MS" w:cs="Times New Roman"/>
          <w:snapToGrid w:val="0"/>
          <w:lang w:val="en-US"/>
        </w:rPr>
        <w:t>)</w:t>
      </w:r>
      <w:r w:rsidRPr="00261B28">
        <w:rPr>
          <w:rFonts w:ascii="Trebuchet MS" w:eastAsia="Times New Roman" w:hAnsi="Trebuchet MS" w:cs="Times New Roman"/>
          <w:snapToGrid w:val="0"/>
          <w:lang w:val="en-US"/>
        </w:rPr>
        <w:t xml:space="preserve">, please read Part III of the Guidelines for Applicants - Offline Application Form Template. </w:t>
      </w:r>
    </w:p>
    <w:p w14:paraId="7CC6E4C7" w14:textId="77777777" w:rsidR="00A70849" w:rsidRPr="00261B28"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Pr="00261B28"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Further information on state aid can be found on the European Commission’s DG Competition website (</w:t>
      </w:r>
      <w:hyperlink r:id="rId48" w:history="1">
        <w:r w:rsidRPr="00261B28">
          <w:rPr>
            <w:rFonts w:ascii="Trebuchet MS" w:eastAsia="Times New Roman" w:hAnsi="Trebuchet MS" w:cs="Times New Roman"/>
            <w:snapToGrid w:val="0"/>
            <w:color w:val="0000FF"/>
            <w:u w:val="single"/>
            <w:lang w:val="en-US"/>
          </w:rPr>
          <w:t>http://ec.europa.eu/competition/state_aid/overview/index_en.html</w:t>
        </w:r>
      </w:hyperlink>
      <w:r w:rsidRPr="00261B28">
        <w:rPr>
          <w:rFonts w:ascii="Trebuchet MS" w:eastAsia="Times New Roman" w:hAnsi="Trebuchet MS" w:cs="Times New Roman"/>
          <w:snapToGrid w:val="0"/>
          <w:lang w:val="en-US"/>
        </w:rPr>
        <w:t>) and in Commission Notice on the notion of State aid as referred to in Article 107(1) of the Treaty on the Functioning of the European Union (</w:t>
      </w:r>
      <w:hyperlink r:id="rId49" w:history="1">
        <w:r w:rsidR="0089608F" w:rsidRPr="00261B28">
          <w:rPr>
            <w:rStyle w:val="Hyperlink"/>
            <w:rFonts w:ascii="Trebuchet MS" w:eastAsia="Times New Roman" w:hAnsi="Trebuchet MS" w:cs="Times New Roman"/>
            <w:snapToGrid w:val="0"/>
            <w:lang w:val="en-US"/>
          </w:rPr>
          <w:t>http://eur-lex.europa.eu/legal-content/EN/TXT/PDF/?uri=CELEX:52016XC0719(05)&amp;from=EN)</w:t>
        </w:r>
      </w:hyperlink>
      <w:r w:rsidRPr="00261B28">
        <w:rPr>
          <w:rFonts w:ascii="Trebuchet MS" w:eastAsia="Times New Roman" w:hAnsi="Trebuchet MS" w:cs="Times New Roman"/>
          <w:snapToGrid w:val="0"/>
          <w:lang w:val="en-US"/>
        </w:rPr>
        <w:t xml:space="preserve">. </w:t>
      </w:r>
    </w:p>
    <w:p w14:paraId="7F2C4C51" w14:textId="77777777" w:rsidR="00916333" w:rsidRPr="00261B28" w:rsidRDefault="00916333" w:rsidP="001F1966">
      <w:pPr>
        <w:pStyle w:val="ListParagraph"/>
        <w:widowControl w:val="0"/>
        <w:autoSpaceDE w:val="0"/>
        <w:autoSpaceDN w:val="0"/>
        <w:adjustRightInd w:val="0"/>
        <w:spacing w:after="0" w:line="276" w:lineRule="auto"/>
        <w:jc w:val="both"/>
        <w:rPr>
          <w:rFonts w:ascii="Trebuchet MS" w:eastAsia="Times New Roman" w:hAnsi="Trebuchet MS" w:cs="Times New Roman"/>
          <w:bCs/>
          <w:snapToGrid w:val="0"/>
        </w:rPr>
      </w:pPr>
    </w:p>
    <w:p w14:paraId="130AFE66"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Bulgaria</w:t>
      </w:r>
    </w:p>
    <w:p w14:paraId="11A126FF" w14:textId="0B3B8A97" w:rsidR="00456716" w:rsidRPr="00261B28" w:rsidRDefault="00331C39" w:rsidP="00456716">
      <w:pPr>
        <w:pStyle w:val="ListParagraph"/>
        <w:widowControl w:val="0"/>
        <w:numPr>
          <w:ilvl w:val="0"/>
          <w:numId w:val="48"/>
        </w:numPr>
        <w:autoSpaceDE w:val="0"/>
        <w:autoSpaceDN w:val="0"/>
        <w:adjustRightInd w:val="0"/>
        <w:spacing w:after="0" w:line="276" w:lineRule="auto"/>
        <w:jc w:val="both"/>
        <w:rPr>
          <w:rFonts w:ascii="Trebuchet MS" w:eastAsia="Times New Roman" w:hAnsi="Trebuchet MS" w:cs="Times New Roman"/>
          <w:snapToGrid w:val="0"/>
        </w:rPr>
      </w:pPr>
      <w:hyperlink r:id="rId50" w:history="1">
        <w:r w:rsidR="00456716" w:rsidRPr="00261B28">
          <w:rPr>
            <w:rStyle w:val="Hyperlink"/>
            <w:rFonts w:ascii="Trebuchet MS" w:eastAsia="Times New Roman" w:hAnsi="Trebuchet MS" w:cs="Times New Roman"/>
            <w:snapToGrid w:val="0"/>
          </w:rPr>
          <w:t>https://stateaid.minfin.bg/bg/page/574</w:t>
        </w:r>
      </w:hyperlink>
      <w:r w:rsidR="00456716" w:rsidRPr="00261B28">
        <w:rPr>
          <w:rFonts w:ascii="Trebuchet MS" w:eastAsia="Times New Roman" w:hAnsi="Trebuchet MS" w:cs="Times New Roman"/>
          <w:snapToGrid w:val="0"/>
        </w:rPr>
        <w:t xml:space="preserve">  </w:t>
      </w:r>
    </w:p>
    <w:p w14:paraId="35234ABE" w14:textId="77777777" w:rsidR="00456716" w:rsidRPr="00261B28" w:rsidRDefault="00331C39" w:rsidP="00456716">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1" w:history="1">
        <w:r w:rsidR="00456716" w:rsidRPr="00261B28">
          <w:rPr>
            <w:rStyle w:val="Hyperlink"/>
            <w:rFonts w:ascii="Trebuchet MS" w:eastAsia="Times New Roman" w:hAnsi="Trebuchet MS" w:cs="Times New Roman"/>
            <w:snapToGrid w:val="0"/>
            <w:lang w:val="en-US"/>
          </w:rPr>
          <w:t>Instruction for assessment of compliance with the state aid legislation</w:t>
        </w:r>
      </w:hyperlink>
      <w:r w:rsidR="00456716" w:rsidRPr="00261B28">
        <w:rPr>
          <w:rFonts w:ascii="Trebuchet MS" w:eastAsia="Times New Roman" w:hAnsi="Trebuchet MS" w:cs="Times New Roman"/>
          <w:snapToGrid w:val="0"/>
          <w:lang w:val="en-US"/>
        </w:rPr>
        <w:t>;</w:t>
      </w:r>
    </w:p>
    <w:p w14:paraId="25F737DD" w14:textId="77777777" w:rsidR="00456716" w:rsidRPr="00261B28" w:rsidRDefault="00456716" w:rsidP="00456716">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Logical algorithm of the state aid test.</w:t>
      </w:r>
    </w:p>
    <w:p w14:paraId="27CE39D7" w14:textId="4268CAAC"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lastRenderedPageBreak/>
        <w:t>National rules on procedure – Georgia</w:t>
      </w:r>
    </w:p>
    <w:p w14:paraId="7BC5B471" w14:textId="321E0160" w:rsidR="00685145" w:rsidRPr="00261B28" w:rsidRDefault="00331C39"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2" w:history="1">
        <w:r w:rsidR="00F55036" w:rsidRPr="00261B28">
          <w:rPr>
            <w:rStyle w:val="Hyperlink"/>
            <w:rFonts w:ascii="Trebuchet MS" w:eastAsia="Times New Roman" w:hAnsi="Trebuchet MS" w:cs="Times New Roman"/>
            <w:bCs/>
            <w:snapToGrid w:val="0"/>
          </w:rPr>
          <w:t xml:space="preserve">Association Agreement (AA) between </w:t>
        </w:r>
        <w:r w:rsidR="00B33398" w:rsidRPr="00261B28">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261B28">
          <w:rPr>
            <w:rStyle w:val="Hyperlink"/>
            <w:rFonts w:ascii="Trebuchet MS" w:eastAsia="Times New Roman" w:hAnsi="Trebuchet MS" w:cs="Times New Roman"/>
            <w:bCs/>
            <w:snapToGrid w:val="0"/>
          </w:rPr>
          <w:t>the European Union and Georgia</w:t>
        </w:r>
      </w:hyperlink>
    </w:p>
    <w:p w14:paraId="31753657"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CE35CB">
        <w:rPr>
          <w:rFonts w:ascii="Trebuchet MS" w:eastAsia="Times New Roman" w:hAnsi="Trebuchet MS" w:cs="Times New Roman"/>
          <w:b/>
          <w:bCs/>
          <w:snapToGrid w:val="0"/>
        </w:rPr>
        <w:t>National rules on procedure - Greece</w:t>
      </w:r>
    </w:p>
    <w:p w14:paraId="0C706ABB" w14:textId="77777777" w:rsidR="00322E0A" w:rsidRPr="00322E0A" w:rsidRDefault="00322E0A" w:rsidP="00322E0A">
      <w:pPr>
        <w:pStyle w:val="ListParagraph"/>
        <w:widowControl w:val="0"/>
        <w:numPr>
          <w:ilvl w:val="0"/>
          <w:numId w:val="48"/>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709BC0EC" w14:textId="0434BEAD" w:rsidR="0089608F" w:rsidRPr="00CE35CB" w:rsidRDefault="00331C39" w:rsidP="00CE35CB">
      <w:pPr>
        <w:pStyle w:val="ListParagraph"/>
        <w:widowControl w:val="0"/>
        <w:numPr>
          <w:ilvl w:val="0"/>
          <w:numId w:val="48"/>
        </w:numPr>
        <w:autoSpaceDE w:val="0"/>
        <w:autoSpaceDN w:val="0"/>
        <w:adjustRightInd w:val="0"/>
        <w:spacing w:after="0" w:line="276" w:lineRule="auto"/>
        <w:jc w:val="both"/>
        <w:rPr>
          <w:rStyle w:val="Hyperlink"/>
        </w:rPr>
      </w:pPr>
      <w:hyperlink r:id="rId53" w:tgtFrame="_blank" w:history="1">
        <w:r w:rsidR="00CE35CB" w:rsidRPr="00CE35CB">
          <w:rPr>
            <w:rStyle w:val="Hyperlink"/>
            <w:rFonts w:ascii="Trebuchet MS" w:eastAsia="Times New Roman" w:hAnsi="Trebuchet MS" w:cs="Times New Roman"/>
            <w:snapToGrid w:val="0"/>
          </w:rPr>
          <w:t>https://www.espa.gr</w:t>
        </w:r>
      </w:hyperlink>
    </w:p>
    <w:p w14:paraId="78B319C5" w14:textId="77777777" w:rsidR="00CE35CB" w:rsidRPr="00261B28" w:rsidRDefault="00CE35C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2451BD7"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Republic of Moldova</w:t>
      </w:r>
    </w:p>
    <w:p w14:paraId="23F438C7" w14:textId="05076FA2" w:rsidR="00F55036" w:rsidRPr="00261B28" w:rsidRDefault="00331C39"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4" w:history="1">
        <w:r w:rsidR="00F55036" w:rsidRPr="00261B28">
          <w:rPr>
            <w:rStyle w:val="Hyperlink"/>
            <w:rFonts w:ascii="Trebuchet MS" w:eastAsia="Times New Roman" w:hAnsi="Trebuchet MS" w:cs="Times New Roman"/>
            <w:bCs/>
            <w:snapToGrid w:val="0"/>
          </w:rPr>
          <w:t>The Association Agreement (AA) between the European Union</w:t>
        </w:r>
        <w:r w:rsidR="00B33398" w:rsidRPr="00261B28">
          <w:rPr>
            <w:rStyle w:val="Hyperlink"/>
            <w:rFonts w:ascii="Trebuchet MS" w:hAnsi="Trebuchet MS"/>
          </w:rPr>
          <w:t xml:space="preserve"> </w:t>
        </w:r>
        <w:r w:rsidR="00B33398" w:rsidRPr="00261B2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261B28">
        <w:rPr>
          <w:rFonts w:ascii="Trebuchet MS" w:eastAsia="Times New Roman" w:hAnsi="Trebuchet MS" w:cs="Times New Roman"/>
          <w:bCs/>
          <w:snapToGrid w:val="0"/>
        </w:rPr>
        <w:t xml:space="preserve"> </w:t>
      </w:r>
    </w:p>
    <w:p w14:paraId="45F799B6" w14:textId="06AD9B63" w:rsidR="008667DB" w:rsidRPr="00261B28"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https://www.competition.md/tabview.php?l=ro&amp;idc=36&amp;t=/Documente-oficiale/Ajutor-de-Stat/Legi/</w:t>
      </w:r>
    </w:p>
    <w:p w14:paraId="5FB87DE6" w14:textId="77777777" w:rsidR="008667DB" w:rsidRPr="00261B28"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18969549"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w:t>
      </w:r>
      <w:r w:rsidR="006673DB" w:rsidRPr="00261B28">
        <w:rPr>
          <w:rFonts w:ascii="Trebuchet MS" w:eastAsia="Times New Roman" w:hAnsi="Trebuchet MS" w:cs="Times New Roman"/>
          <w:b/>
          <w:bCs/>
          <w:snapToGrid w:val="0"/>
        </w:rPr>
        <w:t>–</w:t>
      </w:r>
      <w:r w:rsidRPr="00261B28">
        <w:rPr>
          <w:rFonts w:ascii="Trebuchet MS" w:eastAsia="Times New Roman" w:hAnsi="Trebuchet MS" w:cs="Times New Roman"/>
          <w:b/>
          <w:bCs/>
          <w:snapToGrid w:val="0"/>
        </w:rPr>
        <w:t xml:space="preserve"> Romania</w:t>
      </w:r>
    </w:p>
    <w:p w14:paraId="7FA7F57F" w14:textId="19F171A7" w:rsidR="0089608F" w:rsidRPr="00261B28" w:rsidRDefault="00331C39" w:rsidP="006673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
          <w:bCs/>
          <w:snapToGrid w:val="0"/>
        </w:rPr>
      </w:pPr>
      <w:hyperlink r:id="rId55" w:history="1">
        <w:r w:rsidR="006673DB" w:rsidRPr="00261B28">
          <w:rPr>
            <w:rStyle w:val="Hyperlink"/>
            <w:rFonts w:ascii="Trebuchet MS" w:eastAsia="Times New Roman" w:hAnsi="Trebuchet MS" w:cs="Times New Roman"/>
            <w:snapToGrid w:val="0"/>
          </w:rPr>
          <w:t>http://www.ajutordestat.ro/</w:t>
        </w:r>
      </w:hyperlink>
      <w:r w:rsidR="0089608F" w:rsidRPr="00261B28">
        <w:rPr>
          <w:rFonts w:ascii="Trebuchet MS" w:eastAsia="Times New Roman" w:hAnsi="Trebuchet MS" w:cs="Times New Roman"/>
          <w:snapToGrid w:val="0"/>
        </w:rPr>
        <w:t xml:space="preserve">   </w:t>
      </w:r>
      <w:r w:rsidR="0089608F" w:rsidRPr="00261B28">
        <w:rPr>
          <w:rFonts w:ascii="Trebuchet MS" w:eastAsia="Times New Roman" w:hAnsi="Trebuchet MS" w:cs="Times New Roman"/>
          <w:bCs/>
          <w:snapToGrid w:val="0"/>
        </w:rPr>
        <w:t>section</w:t>
      </w:r>
      <w:r w:rsidR="0089608F" w:rsidRPr="00261B28">
        <w:rPr>
          <w:rFonts w:ascii="Trebuchet MS" w:eastAsia="Times New Roman" w:hAnsi="Trebuchet MS" w:cs="Times New Roman"/>
          <w:b/>
          <w:bCs/>
          <w:snapToGrid w:val="0"/>
        </w:rPr>
        <w:t xml:space="preserve"> </w:t>
      </w:r>
      <w:hyperlink r:id="rId56" w:history="1">
        <w:r w:rsidR="0089608F" w:rsidRPr="00261B28">
          <w:rPr>
            <w:rStyle w:val="Hyperlink"/>
            <w:rFonts w:ascii="Trebuchet MS" w:eastAsia="Times New Roman" w:hAnsi="Trebuchet MS" w:cs="Times New Roman"/>
            <w:bCs/>
            <w:snapToGrid w:val="0"/>
          </w:rPr>
          <w:t>State aid legislation</w:t>
        </w:r>
      </w:hyperlink>
      <w:r w:rsidR="0089608F" w:rsidRPr="00261B28">
        <w:rPr>
          <w:rFonts w:ascii="Trebuchet MS" w:eastAsia="Times New Roman" w:hAnsi="Trebuchet MS" w:cs="Times New Roman"/>
          <w:bCs/>
          <w:snapToGrid w:val="0"/>
        </w:rPr>
        <w:t xml:space="preserve">  </w:t>
      </w:r>
    </w:p>
    <w:p w14:paraId="69821181"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4EB38F54"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 </w:t>
      </w:r>
      <w:proofErr w:type="spellStart"/>
      <w:r w:rsidRPr="00261B28">
        <w:rPr>
          <w:rFonts w:ascii="Trebuchet MS" w:eastAsia="Times New Roman" w:hAnsi="Trebuchet MS" w:cs="Times New Roman"/>
          <w:b/>
          <w:bCs/>
          <w:snapToGrid w:val="0"/>
        </w:rPr>
        <w:t>T</w:t>
      </w:r>
      <w:r w:rsidR="00E55911" w:rsidRPr="00261B28">
        <w:rPr>
          <w:rFonts w:ascii="Trebuchet MS" w:eastAsia="Times New Roman" w:hAnsi="Trebuchet MS" w:cs="Times New Roman"/>
          <w:b/>
          <w:bCs/>
          <w:snapToGrid w:val="0"/>
        </w:rPr>
        <w:t>ü</w:t>
      </w:r>
      <w:r w:rsidRPr="00261B28">
        <w:rPr>
          <w:rFonts w:ascii="Trebuchet MS" w:eastAsia="Times New Roman" w:hAnsi="Trebuchet MS" w:cs="Times New Roman"/>
          <w:b/>
          <w:bCs/>
          <w:snapToGrid w:val="0"/>
        </w:rPr>
        <w:t>rk</w:t>
      </w:r>
      <w:r w:rsidR="00E55911" w:rsidRPr="00261B28">
        <w:rPr>
          <w:rFonts w:ascii="Trebuchet MS" w:eastAsia="Times New Roman" w:hAnsi="Trebuchet MS" w:cs="Times New Roman"/>
          <w:b/>
          <w:bCs/>
          <w:snapToGrid w:val="0"/>
        </w:rPr>
        <w:t>i</w:t>
      </w:r>
      <w:r w:rsidRPr="00261B28">
        <w:rPr>
          <w:rFonts w:ascii="Trebuchet MS" w:eastAsia="Times New Roman" w:hAnsi="Trebuchet MS" w:cs="Times New Roman"/>
          <w:b/>
          <w:bCs/>
          <w:snapToGrid w:val="0"/>
        </w:rPr>
        <w:t>ye</w:t>
      </w:r>
      <w:proofErr w:type="spellEnd"/>
    </w:p>
    <w:p w14:paraId="4CB73344" w14:textId="16AEFCAC" w:rsidR="0089608F" w:rsidRPr="00261B28" w:rsidRDefault="00331C39" w:rsidP="00E55911">
      <w:pPr>
        <w:pStyle w:val="ListParagraph"/>
        <w:widowControl w:val="0"/>
        <w:numPr>
          <w:ilvl w:val="0"/>
          <w:numId w:val="39"/>
        </w:numPr>
        <w:autoSpaceDE w:val="0"/>
        <w:autoSpaceDN w:val="0"/>
        <w:adjustRightInd w:val="0"/>
        <w:spacing w:after="0" w:line="276" w:lineRule="auto"/>
        <w:jc w:val="both"/>
        <w:rPr>
          <w:rStyle w:val="Hyperlink"/>
          <w:rFonts w:ascii="Trebuchet MS" w:eastAsia="Times New Roman" w:hAnsi="Trebuchet MS" w:cs="Times New Roman"/>
          <w:bCs/>
          <w:snapToGrid w:val="0"/>
          <w:color w:val="auto"/>
          <w:u w:val="none"/>
        </w:rPr>
      </w:pPr>
      <w:hyperlink r:id="rId57" w:history="1">
        <w:r w:rsidR="00E55911" w:rsidRPr="00261B28">
          <w:rPr>
            <w:rStyle w:val="Hyperlink"/>
            <w:rFonts w:ascii="Trebuchet MS" w:hAnsi="Trebuchet MS"/>
          </w:rPr>
          <w:t>Decision No 1/95 of the EC-</w:t>
        </w:r>
        <w:r w:rsidR="00E55911" w:rsidRPr="00261B28">
          <w:rPr>
            <w:rStyle w:val="Hyperlink"/>
            <w:rFonts w:ascii="Trebuchet MS" w:eastAsia="Times New Roman" w:hAnsi="Trebuchet MS" w:cs="Times New Roman"/>
            <w:bCs/>
            <w:snapToGrid w:val="0"/>
          </w:rPr>
          <w:t xml:space="preserve"> </w:t>
        </w:r>
        <w:proofErr w:type="spellStart"/>
        <w:r w:rsidR="00E55911" w:rsidRPr="00261B28">
          <w:rPr>
            <w:rStyle w:val="Hyperlink"/>
            <w:rFonts w:ascii="Trebuchet MS" w:hAnsi="Trebuchet MS"/>
            <w:bCs/>
          </w:rPr>
          <w:t>Türkiye</w:t>
        </w:r>
        <w:proofErr w:type="spellEnd"/>
        <w:r w:rsidR="00E55911" w:rsidRPr="00261B28">
          <w:rPr>
            <w:rStyle w:val="Hyperlink"/>
            <w:rFonts w:ascii="Trebuchet MS" w:hAnsi="Trebuchet MS"/>
          </w:rPr>
          <w:t xml:space="preserve"> Association Council</w:t>
        </w:r>
      </w:hyperlink>
    </w:p>
    <w:p w14:paraId="6EF069A9" w14:textId="77777777" w:rsidR="00D21AA0" w:rsidRPr="00261B28" w:rsidRDefault="00D21AA0" w:rsidP="00D21AA0">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Law No 6015 on Monitoring and Supervision of State Aids,</w:t>
      </w:r>
    </w:p>
    <w:p w14:paraId="18127A8C" w14:textId="77777777" w:rsidR="00D21AA0" w:rsidRPr="00261B28" w:rsidRDefault="00D21AA0" w:rsidP="00D21AA0">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261B28"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w:t>
      </w:r>
      <w:r w:rsidR="00E55911" w:rsidRPr="00261B28">
        <w:rPr>
          <w:rFonts w:ascii="Trebuchet MS" w:eastAsia="Times New Roman" w:hAnsi="Trebuchet MS" w:cs="Times New Roman"/>
          <w:b/>
          <w:bCs/>
          <w:snapToGrid w:val="0"/>
        </w:rPr>
        <w:t>–</w:t>
      </w:r>
      <w:r w:rsidRPr="00261B28">
        <w:rPr>
          <w:rFonts w:ascii="Trebuchet MS" w:eastAsia="Times New Roman" w:hAnsi="Trebuchet MS" w:cs="Times New Roman"/>
          <w:b/>
          <w:bCs/>
          <w:snapToGrid w:val="0"/>
        </w:rPr>
        <w:t xml:space="preserve"> Ukraine</w:t>
      </w:r>
    </w:p>
    <w:p w14:paraId="661BA2F2" w14:textId="7E86B779" w:rsidR="0089608F" w:rsidRPr="00261B28" w:rsidRDefault="00331C39"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8" w:history="1">
        <w:r w:rsidR="00E55911" w:rsidRPr="00261B28">
          <w:rPr>
            <w:rStyle w:val="Hyperlink"/>
            <w:rFonts w:ascii="Trebuchet MS" w:eastAsia="Times New Roman" w:hAnsi="Trebuchet MS" w:cs="Times New Roman"/>
            <w:bCs/>
            <w:snapToGrid w:val="0"/>
          </w:rPr>
          <w:t xml:space="preserve">The Association Agreement (AA) between the </w:t>
        </w:r>
        <w:r w:rsidR="00B33398" w:rsidRPr="00261B28">
          <w:rPr>
            <w:rStyle w:val="Hyperlink"/>
            <w:rFonts w:ascii="Trebuchet MS" w:eastAsia="Times New Roman" w:hAnsi="Trebuchet MS" w:cs="Times New Roman"/>
            <w:bCs/>
            <w:snapToGrid w:val="0"/>
          </w:rPr>
          <w:t>European Union and its Member States, of the one part, and Ukraine, of the other part</w:t>
        </w:r>
      </w:hyperlink>
      <w:r w:rsidR="00B33398" w:rsidRPr="00261B28">
        <w:rPr>
          <w:rFonts w:ascii="Trebuchet MS" w:eastAsia="Times New Roman" w:hAnsi="Trebuchet MS" w:cs="Times New Roman"/>
          <w:bCs/>
          <w:snapToGrid w:val="0"/>
        </w:rPr>
        <w:t xml:space="preserve"> </w:t>
      </w:r>
    </w:p>
    <w:p w14:paraId="2EA42532" w14:textId="77777777" w:rsidR="00E55911" w:rsidRPr="00261B28"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Pr="00261B28"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68801FA7" w:rsidR="006B0717" w:rsidRPr="006B0717" w:rsidRDefault="006B0717"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30" w:name="_Toc130479256"/>
      <w:r>
        <w:rPr>
          <w:rFonts w:ascii="Trebuchet MS" w:eastAsia="Times New Roman" w:hAnsi="Trebuchet MS" w:cs="Times New Roman"/>
          <w:b/>
          <w:smallCaps/>
          <w:snapToGrid w:val="0"/>
          <w:color w:val="FFFFFF"/>
        </w:rPr>
        <w:t>ANTI-FRAUD POLICY</w:t>
      </w:r>
      <w:bookmarkEnd w:id="130"/>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lastRenderedPageBreak/>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e.g.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076EAA69" w:rsidR="006B0717" w:rsidRPr="006B0717" w:rsidRDefault="006B0717" w:rsidP="004D1C7C">
      <w:pPr>
        <w:spacing w:after="0" w:line="276" w:lineRule="auto"/>
        <w:jc w:val="both"/>
        <w:rPr>
          <w:rFonts w:ascii="Trebuchet MS" w:hAnsi="Trebuchet M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zero tolerance policy to fraud and corruption. </w:t>
      </w: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is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50BA38B6"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59"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173A7C71" w14:textId="3F9E90DD" w:rsidR="00F85323" w:rsidRDefault="00F85323" w:rsidP="00F85323">
      <w:pPr>
        <w:spacing w:after="0" w:line="276" w:lineRule="auto"/>
        <w:jc w:val="both"/>
        <w:rPr>
          <w:rFonts w:ascii="Trebuchet MS" w:hAnsi="Trebuchet MS"/>
          <w:b/>
          <w:bCs/>
        </w:rPr>
      </w:pPr>
    </w:p>
    <w:p w14:paraId="412849C6" w14:textId="77777777" w:rsidR="00F15C3C" w:rsidRPr="00F85323" w:rsidRDefault="00F15C3C" w:rsidP="00F85323">
      <w:pPr>
        <w:spacing w:after="0" w:line="276" w:lineRule="auto"/>
        <w:jc w:val="both"/>
        <w:rPr>
          <w:rFonts w:ascii="Trebuchet MS" w:hAnsi="Trebuchet MS"/>
          <w:b/>
          <w:bCs/>
        </w:rPr>
      </w:pPr>
    </w:p>
    <w:p w14:paraId="39C4C455" w14:textId="77777777" w:rsidR="00F85323" w:rsidRPr="00B02123" w:rsidRDefault="00F85323" w:rsidP="00F85323">
      <w:pPr>
        <w:pStyle w:val="ListParagraph"/>
        <w:keepNext/>
        <w:keepLines/>
        <w:numPr>
          <w:ilvl w:val="0"/>
          <w:numId w:val="40"/>
        </w:numPr>
        <w:shd w:val="clear" w:color="auto" w:fill="0070C0"/>
        <w:spacing w:after="0" w:line="276" w:lineRule="auto"/>
        <w:jc w:val="both"/>
        <w:outlineLvl w:val="1"/>
        <w:rPr>
          <w:rFonts w:ascii="Trebuchet MS" w:hAnsi="Trebuchet MS"/>
          <w:color w:val="FFFFFF" w:themeColor="background1"/>
        </w:rPr>
      </w:pPr>
      <w:bookmarkStart w:id="131" w:name="_Toc130479257"/>
      <w:r w:rsidRPr="00B02123">
        <w:rPr>
          <w:rFonts w:ascii="Trebuchet MS" w:eastAsia="Times New Roman" w:hAnsi="Trebuchet MS" w:cs="Times New Roman"/>
          <w:b/>
          <w:bCs/>
          <w:snapToGrid w:val="0"/>
          <w:color w:val="FFFFFF" w:themeColor="background1"/>
        </w:rPr>
        <w:t>MANDATORY</w:t>
      </w:r>
      <w:r w:rsidRPr="00B02123">
        <w:rPr>
          <w:rFonts w:ascii="Trebuchet MS" w:hAnsi="Trebuchet MS"/>
          <w:b/>
          <w:bCs/>
          <w:color w:val="FFFFFF" w:themeColor="background1"/>
        </w:rPr>
        <w:t xml:space="preserve"> </w:t>
      </w:r>
      <w:r w:rsidRPr="00B02123">
        <w:rPr>
          <w:rFonts w:ascii="Trebuchet MS" w:hAnsi="Trebuchet MS"/>
          <w:b/>
          <w:color w:val="FFFFFF" w:themeColor="background1"/>
        </w:rPr>
        <w:t>DOCUMENTS TO BE PROVIDED WITH THE PROJECT PROPOSAL</w:t>
      </w:r>
      <w:bookmarkEnd w:id="131"/>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Annexes to be uploaded in </w:t>
      </w:r>
      <w:proofErr w:type="spellStart"/>
      <w:r w:rsidRPr="00F85323">
        <w:rPr>
          <w:rFonts w:ascii="Trebuchet MS" w:hAnsi="Trebuchet MS"/>
          <w:b/>
          <w:bCs/>
        </w:rPr>
        <w:t>Jems</w:t>
      </w:r>
      <w:proofErr w:type="spellEnd"/>
      <w:r w:rsidRPr="00F85323">
        <w:rPr>
          <w:rFonts w:ascii="Trebuchet MS" w:hAnsi="Trebuchet MS"/>
          <w:b/>
          <w:bCs/>
        </w:rPr>
        <w:t xml:space="preserve"> when submitting the project proposal:</w:t>
      </w:r>
    </w:p>
    <w:tbl>
      <w:tblPr>
        <w:tblW w:w="1003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63"/>
      </w:tblGrid>
      <w:tr w:rsidR="00F85323" w:rsidRPr="00F85323" w14:paraId="7B9CB9C2" w14:textId="77777777" w:rsidTr="00F348F2">
        <w:tc>
          <w:tcPr>
            <w:tcW w:w="568" w:type="dxa"/>
            <w:tcBorders>
              <w:top w:val="nil"/>
              <w:left w:val="nil"/>
            </w:tcBorders>
            <w:shd w:val="clear" w:color="auto" w:fill="auto"/>
            <w:vAlign w:val="center"/>
          </w:tcPr>
          <w:p w14:paraId="0C62473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D9D9D9"/>
          </w:tcPr>
          <w:p w14:paraId="3153EC4B"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Annexes</w:t>
            </w:r>
          </w:p>
        </w:tc>
      </w:tr>
      <w:tr w:rsidR="00F85323" w:rsidRPr="00F85323" w14:paraId="61AE2316" w14:textId="77777777" w:rsidTr="00F348F2">
        <w:trPr>
          <w:trHeight w:val="469"/>
        </w:trPr>
        <w:tc>
          <w:tcPr>
            <w:tcW w:w="568" w:type="dxa"/>
            <w:vMerge w:val="restart"/>
            <w:shd w:val="clear" w:color="auto" w:fill="D9D9D9"/>
            <w:vAlign w:val="center"/>
          </w:tcPr>
          <w:p w14:paraId="468F3060"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w:t>
            </w:r>
          </w:p>
          <w:p w14:paraId="7E3FB81A"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6D86A67E" w14:textId="1A7067C0"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sidR="00687E79">
              <w:rPr>
                <w:rFonts w:ascii="Trebuchet MS" w:hAnsi="Trebuchet MS"/>
                <w:b/>
                <w:bCs/>
              </w:rPr>
              <w:t>3</w:t>
            </w:r>
            <w:r w:rsidRPr="00F85323">
              <w:rPr>
                <w:rFonts w:ascii="Trebuchet MS" w:hAnsi="Trebuchet MS"/>
                <w:b/>
                <w:bCs/>
              </w:rPr>
              <w:t>)</w:t>
            </w:r>
          </w:p>
        </w:tc>
      </w:tr>
      <w:tr w:rsidR="00F85323" w:rsidRPr="00F85323" w14:paraId="4E1E02A6" w14:textId="77777777" w:rsidTr="00F348F2">
        <w:trPr>
          <w:trHeight w:val="435"/>
        </w:trPr>
        <w:tc>
          <w:tcPr>
            <w:tcW w:w="568" w:type="dxa"/>
            <w:vMerge/>
            <w:shd w:val="clear" w:color="auto" w:fill="D9D9D9"/>
            <w:vAlign w:val="center"/>
          </w:tcPr>
          <w:p w14:paraId="7084F1C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373D84D7" w14:textId="269259D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1.2. Declaration by the Project Partner (Annex</w:t>
            </w:r>
            <w:r w:rsidR="00687E79">
              <w:rPr>
                <w:rFonts w:ascii="Trebuchet MS" w:hAnsi="Trebuchet MS"/>
                <w:b/>
                <w:bCs/>
              </w:rPr>
              <w:t xml:space="preserve"> 4</w:t>
            </w:r>
            <w:r w:rsidRPr="00F85323">
              <w:rPr>
                <w:rFonts w:ascii="Trebuchet MS" w:hAnsi="Trebuchet MS"/>
                <w:b/>
                <w:bCs/>
              </w:rPr>
              <w:t>)</w:t>
            </w:r>
          </w:p>
        </w:tc>
      </w:tr>
      <w:tr w:rsidR="00F85323" w:rsidRPr="00F85323" w14:paraId="7EC0A07A" w14:textId="77777777" w:rsidTr="00F348F2">
        <w:tc>
          <w:tcPr>
            <w:tcW w:w="568" w:type="dxa"/>
            <w:vMerge/>
            <w:shd w:val="clear" w:color="auto" w:fill="D9D9D9"/>
            <w:vAlign w:val="center"/>
          </w:tcPr>
          <w:p w14:paraId="70586C46"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0B3EAEB2" w14:textId="77777777" w:rsidR="00F85323" w:rsidRPr="00EF038A" w:rsidRDefault="00F85323" w:rsidP="00F85323">
            <w:pPr>
              <w:spacing w:after="0" w:line="276" w:lineRule="auto"/>
              <w:jc w:val="both"/>
              <w:rPr>
                <w:rFonts w:ascii="Trebuchet MS" w:hAnsi="Trebuchet MS"/>
                <w:iCs/>
              </w:rPr>
            </w:pPr>
            <w:r w:rsidRPr="00EF038A">
              <w:rPr>
                <w:rFonts w:ascii="Trebuchet MS" w:hAnsi="Trebuchet MS"/>
                <w:iCs/>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F85323" w:rsidRPr="00F85323" w14:paraId="612B7702" w14:textId="77777777" w:rsidTr="00F348F2">
        <w:tc>
          <w:tcPr>
            <w:tcW w:w="568" w:type="dxa"/>
            <w:shd w:val="clear" w:color="auto" w:fill="D9D9D9"/>
            <w:vAlign w:val="center"/>
          </w:tcPr>
          <w:p w14:paraId="3ED962E7"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2</w:t>
            </w:r>
          </w:p>
        </w:tc>
        <w:tc>
          <w:tcPr>
            <w:tcW w:w="9463" w:type="dxa"/>
            <w:shd w:val="clear" w:color="auto" w:fill="auto"/>
          </w:tcPr>
          <w:p w14:paraId="34B4180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p>
          <w:p w14:paraId="7C0B8648" w14:textId="77777777" w:rsidR="00F85323" w:rsidRPr="00EF038A" w:rsidRDefault="00F85323" w:rsidP="00F85323">
            <w:pPr>
              <w:spacing w:after="0" w:line="276" w:lineRule="auto"/>
              <w:jc w:val="both"/>
              <w:rPr>
                <w:rFonts w:ascii="Trebuchet MS" w:hAnsi="Trebuchet MS"/>
                <w:iCs/>
              </w:rPr>
            </w:pPr>
            <w:r w:rsidRPr="00EF038A">
              <w:rPr>
                <w:rFonts w:ascii="Trebuchet MS" w:hAnsi="Trebuchet MS"/>
                <w:iCs/>
              </w:rPr>
              <w:t xml:space="preserve">Such document is mandatory only when the Declaration by the Lead Partner/ Project Partner is signed by a delegated person and not by the legal representative of the organisation. The </w:t>
            </w:r>
            <w:r w:rsidRPr="00EF038A">
              <w:rPr>
                <w:rFonts w:ascii="Trebuchet MS" w:hAnsi="Trebuchet MS"/>
                <w:iCs/>
              </w:rPr>
              <w:lastRenderedPageBreak/>
              <w:t>document for official authorization must confirm that the delegated person is authorised to sign the Declaration and, if the case, the supporting documents.</w:t>
            </w:r>
          </w:p>
        </w:tc>
      </w:tr>
      <w:tr w:rsidR="00F85323" w:rsidRPr="00F85323" w14:paraId="68CB3BA3" w14:textId="77777777" w:rsidTr="00F348F2">
        <w:tc>
          <w:tcPr>
            <w:tcW w:w="568" w:type="dxa"/>
            <w:shd w:val="clear" w:color="auto" w:fill="D9D9D9"/>
            <w:vAlign w:val="center"/>
          </w:tcPr>
          <w:p w14:paraId="5B81757F"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lastRenderedPageBreak/>
              <w:t>3</w:t>
            </w:r>
          </w:p>
        </w:tc>
        <w:tc>
          <w:tcPr>
            <w:tcW w:w="9463" w:type="dxa"/>
            <w:shd w:val="clear" w:color="auto" w:fill="auto"/>
          </w:tcPr>
          <w:p w14:paraId="0F13BC1B" w14:textId="7143BB44" w:rsidR="00F85323" w:rsidRDefault="00F85323" w:rsidP="00F85323">
            <w:pPr>
              <w:spacing w:after="0" w:line="276" w:lineRule="auto"/>
              <w:jc w:val="both"/>
              <w:rPr>
                <w:rFonts w:ascii="Trebuchet MS" w:hAnsi="Trebuchet MS"/>
                <w:b/>
                <w:bCs/>
              </w:rPr>
            </w:pPr>
            <w:r w:rsidRPr="00F85323">
              <w:rPr>
                <w:rFonts w:ascii="Trebuchet MS" w:hAnsi="Trebuchet MS"/>
                <w:b/>
                <w:bCs/>
              </w:rPr>
              <w:t xml:space="preserve">Financial Capacity Self-assessment (Annex </w:t>
            </w:r>
            <w:r w:rsidR="00687E79">
              <w:rPr>
                <w:rFonts w:ascii="Trebuchet MS" w:hAnsi="Trebuchet MS"/>
                <w:b/>
                <w:bCs/>
              </w:rPr>
              <w:t>5</w:t>
            </w:r>
            <w:r w:rsidRPr="00F85323">
              <w:rPr>
                <w:rFonts w:ascii="Trebuchet MS" w:hAnsi="Trebuchet MS"/>
                <w:b/>
                <w:bCs/>
              </w:rPr>
              <w:t>) – Excel</w:t>
            </w:r>
            <w:r w:rsidR="00170A28">
              <w:rPr>
                <w:rFonts w:ascii="Trebuchet MS" w:hAnsi="Trebuchet MS"/>
                <w:b/>
                <w:bCs/>
              </w:rPr>
              <w:t xml:space="preserve"> </w:t>
            </w:r>
            <w:r w:rsidR="009B59D2">
              <w:rPr>
                <w:rFonts w:ascii="Trebuchet MS" w:hAnsi="Trebuchet MS"/>
                <w:b/>
                <w:bCs/>
              </w:rPr>
              <w:t xml:space="preserve">file </w:t>
            </w:r>
            <w:r w:rsidR="00170A28">
              <w:rPr>
                <w:rFonts w:ascii="Trebuchet MS" w:hAnsi="Trebuchet MS"/>
                <w:b/>
                <w:bCs/>
              </w:rPr>
              <w:t xml:space="preserve">– to be provided by all project partners </w:t>
            </w:r>
          </w:p>
          <w:p w14:paraId="3B601CF5" w14:textId="77777777" w:rsidR="009B59D2" w:rsidRDefault="009B59D2" w:rsidP="00F85323">
            <w:pPr>
              <w:spacing w:after="0" w:line="276" w:lineRule="auto"/>
              <w:jc w:val="both"/>
              <w:rPr>
                <w:rFonts w:ascii="Trebuchet MS" w:hAnsi="Trebuchet MS"/>
                <w:b/>
                <w:bCs/>
              </w:rPr>
            </w:pPr>
          </w:p>
          <w:p w14:paraId="108566F3" w14:textId="0678F0FE" w:rsidR="009B59D2" w:rsidRPr="00F85323" w:rsidRDefault="009B59D2" w:rsidP="00F85323">
            <w:pPr>
              <w:spacing w:after="0" w:line="276" w:lineRule="auto"/>
              <w:jc w:val="both"/>
              <w:rPr>
                <w:rFonts w:ascii="Trebuchet MS" w:hAnsi="Trebuchet MS"/>
                <w:b/>
                <w:bCs/>
              </w:rPr>
            </w:pPr>
            <w:r w:rsidRPr="009B59D2">
              <w:rPr>
                <w:rFonts w:ascii="Trebuchet MS" w:hAnsi="Trebuchet MS"/>
                <w:b/>
                <w:bCs/>
                <w:i/>
              </w:rPr>
              <w:t>This obligation does not apply to public authorities.</w:t>
            </w:r>
          </w:p>
        </w:tc>
      </w:tr>
      <w:tr w:rsidR="00F85323" w:rsidRPr="00F85323" w14:paraId="7399495A" w14:textId="77777777" w:rsidTr="00F348F2">
        <w:tc>
          <w:tcPr>
            <w:tcW w:w="568" w:type="dxa"/>
            <w:shd w:val="clear" w:color="auto" w:fill="D9D9D9"/>
            <w:vAlign w:val="center"/>
          </w:tcPr>
          <w:p w14:paraId="57BBC15E"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4</w:t>
            </w:r>
          </w:p>
        </w:tc>
        <w:tc>
          <w:tcPr>
            <w:tcW w:w="9463" w:type="dxa"/>
            <w:shd w:val="clear" w:color="auto" w:fill="auto"/>
          </w:tcPr>
          <w:p w14:paraId="58F6153A"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lang w:val="en-US"/>
              </w:rPr>
              <w:t xml:space="preserve">In case of projects including investments - Feasibility study or an equivalent document </w:t>
            </w:r>
            <w:r w:rsidRPr="002205F5">
              <w:rPr>
                <w:rFonts w:ascii="Trebuchet MS" w:hAnsi="Trebuchet MS"/>
                <w:lang w:val="en-US"/>
              </w:rPr>
              <w:t>describing the envisaged investment (in accordance with the national legislation of the respective applicant) in the national language, with unofficial translation in English language of the main parts.</w:t>
            </w:r>
          </w:p>
        </w:tc>
      </w:tr>
      <w:tr w:rsidR="00F85323" w:rsidRPr="00F85323" w14:paraId="080FBE39" w14:textId="77777777" w:rsidTr="00F348F2">
        <w:tc>
          <w:tcPr>
            <w:tcW w:w="568" w:type="dxa"/>
            <w:shd w:val="clear" w:color="auto" w:fill="D9D9D9"/>
            <w:vAlign w:val="center"/>
          </w:tcPr>
          <w:p w14:paraId="5AA0087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5</w:t>
            </w:r>
          </w:p>
        </w:tc>
        <w:tc>
          <w:tcPr>
            <w:tcW w:w="9463" w:type="dxa"/>
            <w:shd w:val="clear" w:color="auto" w:fill="auto"/>
          </w:tcPr>
          <w:p w14:paraId="48729AEC" w14:textId="31117AF9" w:rsidR="00F85323" w:rsidRPr="002205F5" w:rsidRDefault="00F85323" w:rsidP="00F85323">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2205F5">
              <w:rPr>
                <w:rFonts w:ascii="Trebuchet MS" w:hAnsi="Trebuchet MS"/>
              </w:rPr>
              <w:t xml:space="preserve">must be submitted by the Lead Partner and all project partners, as full unofficial translation(s) in English (certified through signature by the legal representative of the organisation). The extracts from bank accounts are not equivalent to latest annual account. Only documents (the balance sheet and profit and loss account) providing data about revenues, expenditures, profit and losses will be accepted. </w:t>
            </w:r>
          </w:p>
          <w:p w14:paraId="6FAE1EB5" w14:textId="6A73F076" w:rsidR="00F85323" w:rsidRDefault="00F85323" w:rsidP="00F85323">
            <w:pPr>
              <w:spacing w:after="0" w:line="276" w:lineRule="auto"/>
              <w:jc w:val="both"/>
              <w:rPr>
                <w:rFonts w:ascii="Trebuchet MS" w:hAnsi="Trebuchet MS"/>
              </w:rPr>
            </w:pPr>
            <w:r w:rsidRPr="002205F5">
              <w:rPr>
                <w:rFonts w:ascii="Trebuchet MS" w:hAnsi="Trebuchet MS"/>
              </w:rPr>
              <w:t xml:space="preserve">Annual Accounts containing only the Balance Sheet </w:t>
            </w:r>
            <w:r w:rsidRPr="002205F5">
              <w:rPr>
                <w:rFonts w:ascii="Trebuchet MS" w:hAnsi="Trebuchet MS"/>
                <w:u w:val="single"/>
              </w:rPr>
              <w:t xml:space="preserve">without </w:t>
            </w:r>
            <w:r w:rsidRPr="002205F5">
              <w:rPr>
                <w:rFonts w:ascii="Trebuchet MS" w:hAnsi="Trebuchet MS"/>
              </w:rPr>
              <w:t xml:space="preserve">the Profit and Loss Account or a document providing data about revenues, expenditures, profit and losses for the latest financial year for which the accounts have been closed, will be considered noncompliant and therefore missing documents.  </w:t>
            </w:r>
          </w:p>
          <w:p w14:paraId="7CDCD94C" w14:textId="3F89312B" w:rsidR="000462BF" w:rsidRDefault="000462BF" w:rsidP="00F85323">
            <w:pPr>
              <w:spacing w:after="0" w:line="276" w:lineRule="auto"/>
              <w:jc w:val="both"/>
              <w:rPr>
                <w:rFonts w:ascii="Trebuchet MS" w:hAnsi="Trebuchet MS"/>
              </w:rPr>
            </w:pPr>
          </w:p>
          <w:p w14:paraId="101CB440" w14:textId="77777777" w:rsidR="000462BF" w:rsidRPr="000462BF" w:rsidRDefault="000462BF" w:rsidP="000462BF">
            <w:pPr>
              <w:spacing w:after="0" w:line="276" w:lineRule="auto"/>
              <w:jc w:val="both"/>
              <w:rPr>
                <w:rFonts w:ascii="Trebuchet MS" w:hAnsi="Trebuchet MS"/>
                <w:b/>
                <w:bCs/>
                <w:iCs/>
              </w:rPr>
            </w:pPr>
            <w:r w:rsidRPr="000462BF">
              <w:rPr>
                <w:rFonts w:ascii="Trebuchet MS" w:hAnsi="Trebuchet MS"/>
                <w:b/>
                <w:bCs/>
              </w:rPr>
              <w:t xml:space="preserve">Organisations (any lead partner or project partner) established in 2023 </w:t>
            </w:r>
            <w:r w:rsidRPr="000462BF">
              <w:rPr>
                <w:rFonts w:ascii="Trebuchet MS" w:hAnsi="Trebuchet MS"/>
                <w:b/>
                <w:bCs/>
                <w:iCs/>
              </w:rPr>
              <w:t>not having the latest annual accounts</w:t>
            </w:r>
            <w:r w:rsidRPr="000462BF">
              <w:rPr>
                <w:rFonts w:ascii="Trebuchet MS" w:hAnsi="Trebuchet MS"/>
                <w:b/>
                <w:bCs/>
              </w:rPr>
              <w:t xml:space="preserve"> must submit the</w:t>
            </w:r>
            <w:r w:rsidRPr="000462BF">
              <w:rPr>
                <w:rFonts w:ascii="Trebuchet MS" w:hAnsi="Trebuchet MS"/>
                <w:i/>
              </w:rPr>
              <w:t xml:space="preserve"> </w:t>
            </w:r>
            <w:r w:rsidRPr="000462BF">
              <w:rPr>
                <w:rFonts w:ascii="Trebuchet MS" w:hAnsi="Trebuchet MS"/>
                <w:b/>
                <w:bCs/>
                <w:iCs/>
              </w:rPr>
              <w:t>Balance sheet for the last closed month.</w:t>
            </w:r>
          </w:p>
          <w:p w14:paraId="5E3FAB66" w14:textId="77777777" w:rsidR="00F4264A" w:rsidRPr="00F85323" w:rsidRDefault="00F4264A" w:rsidP="00F85323">
            <w:pPr>
              <w:spacing w:after="0" w:line="276" w:lineRule="auto"/>
              <w:jc w:val="both"/>
              <w:rPr>
                <w:rFonts w:ascii="Trebuchet MS" w:hAnsi="Trebuchet MS"/>
                <w:b/>
                <w:bCs/>
              </w:rPr>
            </w:pPr>
          </w:p>
          <w:p w14:paraId="05DCF0D5" w14:textId="77777777" w:rsidR="00F85323" w:rsidRPr="00F85323" w:rsidRDefault="00F85323" w:rsidP="00F85323">
            <w:pPr>
              <w:spacing w:after="0" w:line="276" w:lineRule="auto"/>
              <w:jc w:val="both"/>
              <w:rPr>
                <w:rFonts w:ascii="Trebuchet MS" w:hAnsi="Trebuchet MS"/>
                <w:b/>
                <w:bCs/>
                <w:lang w:val="en-US"/>
              </w:rPr>
            </w:pPr>
            <w:r w:rsidRPr="00F85323">
              <w:rPr>
                <w:rFonts w:ascii="Trebuchet MS" w:hAnsi="Trebuchet MS"/>
                <w:b/>
                <w:bCs/>
                <w:i/>
              </w:rPr>
              <w:t>This obligation does not apply to public authorities</w:t>
            </w:r>
            <w:r w:rsidRPr="00F85323">
              <w:rPr>
                <w:rFonts w:ascii="Trebuchet MS" w:hAnsi="Trebuchet MS"/>
                <w:b/>
                <w:bCs/>
              </w:rPr>
              <w:t>.</w:t>
            </w:r>
          </w:p>
        </w:tc>
      </w:tr>
      <w:tr w:rsidR="00F85323" w:rsidRPr="00F85323" w14:paraId="22DB8893" w14:textId="77777777" w:rsidTr="00F348F2">
        <w:tc>
          <w:tcPr>
            <w:tcW w:w="568" w:type="dxa"/>
            <w:shd w:val="clear" w:color="auto" w:fill="D9D9D9"/>
            <w:vAlign w:val="center"/>
          </w:tcPr>
          <w:p w14:paraId="5F0155F0"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6</w:t>
            </w:r>
          </w:p>
        </w:tc>
        <w:tc>
          <w:tcPr>
            <w:tcW w:w="9463" w:type="dxa"/>
            <w:shd w:val="clear" w:color="auto" w:fill="auto"/>
          </w:tcPr>
          <w:p w14:paraId="63D6DF51" w14:textId="77777777" w:rsidR="00C74D18" w:rsidRPr="002205F5" w:rsidRDefault="00F85323" w:rsidP="00F85323">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2205F5">
              <w:rPr>
                <w:rFonts w:ascii="Trebuchet MS" w:hAnsi="Trebuchet MS"/>
              </w:rPr>
              <w:t xml:space="preserve">for proving Lead Partner’s and each project partner’s eligibility must be submitted in national language and as unofficial translation(s) in English (certified through signature by the legal representative of the organisation) of the relevant parts - </w:t>
            </w:r>
            <w:proofErr w:type="spellStart"/>
            <w:r w:rsidRPr="002205F5">
              <w:rPr>
                <w:rFonts w:ascii="Trebuchet MS" w:hAnsi="Trebuchet MS"/>
              </w:rPr>
              <w:t>e.g</w:t>
            </w:r>
            <w:proofErr w:type="spellEnd"/>
            <w:r w:rsidRPr="002205F5">
              <w:rPr>
                <w:rFonts w:ascii="Trebuchet MS" w:hAnsi="Trebuchet MS"/>
              </w:rPr>
              <w:t xml:space="preserve"> legal status, 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514AD218" w14:textId="32E705D1" w:rsidR="00F85323" w:rsidRPr="002205F5" w:rsidRDefault="00F85323" w:rsidP="00F85323">
            <w:pPr>
              <w:spacing w:after="0" w:line="276" w:lineRule="auto"/>
              <w:jc w:val="both"/>
              <w:rPr>
                <w:rFonts w:ascii="Trebuchet MS" w:hAnsi="Trebuchet MS"/>
              </w:rPr>
            </w:pPr>
            <w:r w:rsidRPr="002205F5">
              <w:rPr>
                <w:rFonts w:ascii="Trebuchet MS" w:hAnsi="Trebuchet MS"/>
              </w:rPr>
              <w:t xml:space="preserve">Where the Lead Partner and/or (a) Project partner(s) is a public body created by an administrative act/ law, the said administrative act/law is provided as unofficial translation(s) of the relevant parts proving their eligibility (as mentioned above). </w:t>
            </w:r>
          </w:p>
          <w:p w14:paraId="44537EB7" w14:textId="77777777" w:rsidR="00F4264A" w:rsidRPr="00F85323" w:rsidRDefault="00F4264A" w:rsidP="00F85323">
            <w:pPr>
              <w:spacing w:after="0" w:line="276" w:lineRule="auto"/>
              <w:jc w:val="both"/>
              <w:rPr>
                <w:rFonts w:ascii="Trebuchet MS" w:hAnsi="Trebuchet MS"/>
                <w:b/>
                <w:bCs/>
              </w:rPr>
            </w:pPr>
          </w:p>
          <w:p w14:paraId="3E6AD0D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r w:rsidR="00F85323" w:rsidRPr="00F85323" w14:paraId="25185D0A" w14:textId="77777777" w:rsidTr="00F348F2">
        <w:trPr>
          <w:trHeight w:val="1332"/>
        </w:trPr>
        <w:tc>
          <w:tcPr>
            <w:tcW w:w="568" w:type="dxa"/>
            <w:shd w:val="clear" w:color="auto" w:fill="D9D9D9"/>
            <w:vAlign w:val="center"/>
          </w:tcPr>
          <w:p w14:paraId="5B13448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7</w:t>
            </w:r>
          </w:p>
        </w:tc>
        <w:tc>
          <w:tcPr>
            <w:tcW w:w="9463" w:type="dxa"/>
            <w:shd w:val="clear" w:color="auto" w:fill="auto"/>
          </w:tcPr>
          <w:p w14:paraId="0D388959" w14:textId="1849FB60" w:rsidR="00F85323" w:rsidRDefault="00F85323" w:rsidP="00F85323">
            <w:pPr>
              <w:spacing w:after="0" w:line="276" w:lineRule="auto"/>
              <w:jc w:val="both"/>
              <w:rPr>
                <w:rFonts w:ascii="Trebuchet MS" w:hAnsi="Trebuchet MS"/>
              </w:rPr>
            </w:pPr>
            <w:r w:rsidRPr="00F85323">
              <w:rPr>
                <w:rFonts w:ascii="Trebuchet MS" w:hAnsi="Trebuchet MS"/>
                <w:b/>
                <w:bCs/>
              </w:rPr>
              <w:t xml:space="preserve">Registration Acts </w:t>
            </w:r>
            <w:r w:rsidRPr="00C3673F">
              <w:rPr>
                <w:rFonts w:ascii="Trebuchet MS" w:hAnsi="Trebuchet MS"/>
              </w:rPr>
              <w:t xml:space="preserve">must be submitted by the Lead Partner organisation, and each project partner organisation, in national language and as unofficial translation(s) in English (certified through signature by the legal representative of the organisation) of the extract(s) from the national Register(s) of organizations. </w:t>
            </w:r>
          </w:p>
          <w:p w14:paraId="693D58AE" w14:textId="77777777" w:rsidR="000462BF" w:rsidRPr="00C3673F" w:rsidRDefault="000462BF" w:rsidP="00F85323">
            <w:pPr>
              <w:spacing w:after="0" w:line="276" w:lineRule="auto"/>
              <w:jc w:val="both"/>
              <w:rPr>
                <w:rFonts w:ascii="Trebuchet MS" w:hAnsi="Trebuchet MS"/>
              </w:rPr>
            </w:pPr>
          </w:p>
          <w:p w14:paraId="4CF9C571"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bl>
    <w:p w14:paraId="32B60C12" w14:textId="70E22142" w:rsidR="00F85323" w:rsidRDefault="00F85323" w:rsidP="00F85323">
      <w:pPr>
        <w:spacing w:after="0" w:line="276" w:lineRule="auto"/>
        <w:jc w:val="both"/>
        <w:rPr>
          <w:rFonts w:ascii="Trebuchet MS" w:hAnsi="Trebuchet MS"/>
          <w:bCs/>
        </w:rPr>
      </w:pPr>
    </w:p>
    <w:p w14:paraId="2E22C60E" w14:textId="0714E247" w:rsidR="002B53AD" w:rsidRDefault="002B53AD" w:rsidP="00F85323">
      <w:pPr>
        <w:spacing w:after="0" w:line="276" w:lineRule="auto"/>
        <w:jc w:val="both"/>
        <w:rPr>
          <w:rFonts w:ascii="Trebuchet MS" w:hAnsi="Trebuchet MS"/>
          <w:bCs/>
        </w:rPr>
      </w:pPr>
    </w:p>
    <w:p w14:paraId="47397371" w14:textId="77777777" w:rsidR="002B53AD" w:rsidRPr="00F85323" w:rsidRDefault="002B53AD"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C3673F" w:rsidRDefault="00F85323" w:rsidP="00F85323">
      <w:pPr>
        <w:numPr>
          <w:ilvl w:val="0"/>
          <w:numId w:val="32"/>
        </w:numPr>
        <w:spacing w:after="0" w:line="276" w:lineRule="auto"/>
        <w:jc w:val="both"/>
        <w:rPr>
          <w:rFonts w:ascii="Trebuchet MS" w:hAnsi="Trebuchet MS"/>
        </w:rPr>
      </w:pPr>
      <w:r w:rsidRPr="00F85323">
        <w:rPr>
          <w:rFonts w:ascii="Trebuchet MS" w:hAnsi="Trebuchet MS"/>
          <w:bCs/>
        </w:rPr>
        <w:t xml:space="preserve">Each attachment containing more than 1 page must be scanned and submitted as a single file. </w:t>
      </w:r>
      <w:r w:rsidRPr="00C3673F">
        <w:rPr>
          <w:rFonts w:ascii="Trebuchet MS" w:hAnsi="Trebuchet MS"/>
        </w:rPr>
        <w:t>Please do not scan and upload each page separately.</w:t>
      </w:r>
    </w:p>
    <w:p w14:paraId="2F3F47F5" w14:textId="77777777" w:rsidR="00F85323" w:rsidRPr="00C3673F" w:rsidRDefault="00F85323" w:rsidP="00F85323">
      <w:pPr>
        <w:numPr>
          <w:ilvl w:val="0"/>
          <w:numId w:val="32"/>
        </w:numPr>
        <w:spacing w:after="0" w:line="276" w:lineRule="auto"/>
        <w:jc w:val="both"/>
        <w:rPr>
          <w:rFonts w:ascii="Trebuchet MS" w:hAnsi="Trebuchet MS"/>
        </w:rPr>
      </w:pPr>
      <w:r w:rsidRPr="00C3673F">
        <w:rPr>
          <w:rFonts w:ascii="Trebuchet MS" w:hAnsi="Trebuchet MS"/>
        </w:rPr>
        <w:t>Each attachment must be named in English language according to its content and with a reference to the Project Partner Acronym.</w:t>
      </w:r>
    </w:p>
    <w:p w14:paraId="29B84032"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It is recommended that the document in the national language and the English translation to be uploaded as a single file (first document to be the English version).</w:t>
      </w:r>
    </w:p>
    <w:p w14:paraId="64081CE1" w14:textId="77777777" w:rsidR="00F85323" w:rsidRDefault="00F85323" w:rsidP="004D1C7C">
      <w:pPr>
        <w:spacing w:after="0" w:line="276" w:lineRule="auto"/>
        <w:jc w:val="both"/>
        <w:rPr>
          <w:rFonts w:ascii="Trebuchet MS" w:hAnsi="Trebuchet MS"/>
        </w:rPr>
      </w:pPr>
    </w:p>
    <w:sectPr w:rsidR="00F85323" w:rsidSect="00DD549E">
      <w:headerReference w:type="default" r:id="rId60"/>
      <w:footerReference w:type="default" r:id="rId61"/>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altName w:val="Haettenschweiler"/>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3" w:name="_Hlk128486719" w:displacedByCustomXml="next"/>
  <w:sdt>
    <w:sdtPr>
      <w:rPr>
        <w:rFonts w:ascii="Trebuchet MS" w:hAnsi="Trebuchet MS"/>
      </w:rPr>
      <w:id w:val="1449134177"/>
      <w:docPartObj>
        <w:docPartGallery w:val="Page Numbers (Bottom of Page)"/>
        <w:docPartUnique/>
      </w:docPartObj>
    </w:sdtPr>
    <w:sdtEndPr>
      <w:rPr>
        <w:noProof/>
      </w:rPr>
    </w:sdtEndPr>
    <w:sdtContent>
      <w:p w14:paraId="6ED9F3BB" w14:textId="48CFFCEE" w:rsidR="00A64B1C" w:rsidRPr="000420AE" w:rsidRDefault="00D7022D" w:rsidP="00D7022D">
        <w:pPr>
          <w:pStyle w:val="Footer"/>
          <w:jc w:val="center"/>
          <w:rPr>
            <w:rFonts w:ascii="Trebuchet MS" w:hAnsi="Trebuchet MS"/>
          </w:rPr>
        </w:pPr>
        <w:r w:rsidRPr="000420AE">
          <w:rPr>
            <w:rFonts w:ascii="Trebuchet MS" w:hAnsi="Trebuchet MS"/>
          </w:rPr>
          <w:t xml:space="preserve">Regular Projects </w:t>
        </w:r>
        <w:bookmarkStart w:id="64" w:name="_Hlk128486640"/>
        <w:r w:rsidR="006F391C" w:rsidRPr="000420AE">
          <w:rPr>
            <w:rFonts w:ascii="Trebuchet MS" w:hAnsi="Trebuchet MS"/>
          </w:rPr>
          <w:t>–</w:t>
        </w:r>
        <w:r w:rsidRPr="000420AE">
          <w:rPr>
            <w:rFonts w:ascii="Trebuchet MS" w:hAnsi="Trebuchet MS"/>
          </w:rPr>
          <w:t xml:space="preserve"> </w:t>
        </w:r>
        <w:r w:rsidR="006F391C" w:rsidRPr="000420AE">
          <w:rPr>
            <w:rFonts w:ascii="Trebuchet MS" w:hAnsi="Trebuchet MS"/>
          </w:rPr>
          <w:t>Part II – Project main requirements</w:t>
        </w:r>
        <w:r w:rsidRPr="000420AE">
          <w:rPr>
            <w:rFonts w:ascii="Trebuchet MS" w:hAnsi="Trebuchet MS"/>
          </w:rPr>
          <w:t xml:space="preserve"> </w:t>
        </w:r>
        <w:bookmarkEnd w:id="64"/>
        <w:bookmarkEnd w:id="63"/>
        <w:r w:rsidRPr="000420AE">
          <w:rPr>
            <w:rFonts w:ascii="Trebuchet MS" w:hAnsi="Trebuchet MS"/>
          </w:rPr>
          <w:tab/>
        </w:r>
        <w:r w:rsidR="00A64B1C" w:rsidRPr="000420AE">
          <w:rPr>
            <w:rFonts w:ascii="Trebuchet MS" w:hAnsi="Trebuchet MS"/>
          </w:rPr>
          <w:fldChar w:fldCharType="begin"/>
        </w:r>
        <w:r w:rsidR="00A64B1C" w:rsidRPr="000420AE">
          <w:rPr>
            <w:rFonts w:ascii="Trebuchet MS" w:hAnsi="Trebuchet MS"/>
          </w:rPr>
          <w:instrText xml:space="preserve"> PAGE   \* MERGEFORMAT </w:instrText>
        </w:r>
        <w:r w:rsidR="00A64B1C" w:rsidRPr="000420AE">
          <w:rPr>
            <w:rFonts w:ascii="Trebuchet MS" w:hAnsi="Trebuchet MS"/>
          </w:rPr>
          <w:fldChar w:fldCharType="separate"/>
        </w:r>
        <w:r w:rsidR="00A64B1C" w:rsidRPr="000420AE">
          <w:rPr>
            <w:rFonts w:ascii="Trebuchet MS" w:hAnsi="Trebuchet MS"/>
            <w:noProof/>
          </w:rPr>
          <w:t>2</w:t>
        </w:r>
        <w:r w:rsidR="00A64B1C" w:rsidRPr="000420AE">
          <w:rPr>
            <w:rFonts w:ascii="Trebuchet MS" w:hAnsi="Trebuchet MS"/>
            <w:noProof/>
          </w:rPr>
          <w:fldChar w:fldCharType="end"/>
        </w:r>
      </w:p>
    </w:sdtContent>
  </w:sdt>
  <w:p w14:paraId="5419FA05" w14:textId="77777777" w:rsidR="00A64B1C" w:rsidRPr="000420AE" w:rsidRDefault="00A64B1C">
    <w:pPr>
      <w:pStyle w:val="Footer"/>
      <w:rPr>
        <w:rFonts w:ascii="Trebuchet MS" w:hAnsi="Trebuchet M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32" w:name="_Hlk128994548" w:displacedByCustomXml="next"/>
  <w:sdt>
    <w:sdtPr>
      <w:id w:val="-1714874149"/>
      <w:docPartObj>
        <w:docPartGallery w:val="Page Numbers (Bottom of Page)"/>
        <w:docPartUnique/>
      </w:docPartObj>
    </w:sdtPr>
    <w:sdtEndPr>
      <w:rPr>
        <w:noProof/>
      </w:rPr>
    </w:sdtEndPr>
    <w:sdtContent>
      <w:p w14:paraId="41F4EF56" w14:textId="54AC560D" w:rsidR="009D7DD8" w:rsidRDefault="00CE7ABB">
        <w:pPr>
          <w:pStyle w:val="Footer"/>
          <w:jc w:val="center"/>
        </w:pPr>
        <w:r w:rsidRPr="00D070EF">
          <w:rPr>
            <w:rFonts w:ascii="Trebuchet MS" w:hAnsi="Trebuchet MS"/>
          </w:rPr>
          <w:t xml:space="preserve">Regular Projects – Part II – Project main requirements </w:t>
        </w:r>
        <w:bookmarkEnd w:id="132"/>
        <w:r w:rsidRPr="00D070EF">
          <w:rPr>
            <w:rFonts w:ascii="Trebuchet MS" w:hAnsi="Trebuchet MS"/>
          </w:rPr>
          <w:tab/>
        </w:r>
        <w:r w:rsidR="009D7DD8">
          <w:fldChar w:fldCharType="begin"/>
        </w:r>
        <w:r w:rsidR="009D7DD8">
          <w:instrText xml:space="preserve"> PAGE   \* MERGEFORMAT </w:instrText>
        </w:r>
        <w:r w:rsidR="009D7DD8">
          <w:fldChar w:fldCharType="separate"/>
        </w:r>
        <w:r w:rsidR="009D7DD8">
          <w:rPr>
            <w:noProof/>
          </w:rPr>
          <w:t>2</w:t>
        </w:r>
        <w:r w:rsidR="009D7DD8">
          <w:rPr>
            <w:noProof/>
          </w:rPr>
          <w:fldChar w:fldCharType="end"/>
        </w:r>
      </w:p>
    </w:sdtContent>
  </w:sdt>
  <w:p w14:paraId="04BEDC22" w14:textId="6EB57275"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12063F31" w14:textId="3ADFF143" w:rsidR="008300A6" w:rsidRPr="00F05BF4" w:rsidRDefault="008300A6" w:rsidP="00F05BF4">
      <w:pPr>
        <w:pStyle w:val="FootnoteText"/>
        <w:jc w:val="both"/>
        <w:rPr>
          <w:rFonts w:ascii="Trebuchet MS" w:hAnsi="Trebuchet MS"/>
          <w:sz w:val="18"/>
          <w:szCs w:val="18"/>
          <w:lang w:val="en-US"/>
        </w:rPr>
      </w:pPr>
      <w:r>
        <w:rPr>
          <w:rStyle w:val="FootnoteReference"/>
        </w:rPr>
        <w:footnoteRef/>
      </w:r>
      <w:r>
        <w:t xml:space="preserve"> ‘</w:t>
      </w:r>
      <w:r w:rsidRPr="00F05BF4">
        <w:rPr>
          <w:rFonts w:ascii="Trebuchet MS" w:hAnsi="Trebuchet MS"/>
          <w:sz w:val="18"/>
          <w:szCs w:val="18"/>
        </w:rPr>
        <w:t>O</w:t>
      </w:r>
      <w:proofErr w:type="spellStart"/>
      <w:r w:rsidRPr="00F05BF4">
        <w:rPr>
          <w:rFonts w:ascii="Trebuchet MS" w:hAnsi="Trebuchet MS"/>
          <w:sz w:val="18"/>
          <w:szCs w:val="18"/>
          <w:lang w:val="en-US"/>
        </w:rPr>
        <w:t>peration</w:t>
      </w:r>
      <w:proofErr w:type="spellEnd"/>
      <w:r w:rsidRPr="00F05BF4">
        <w:rPr>
          <w:rFonts w:ascii="Trebuchet MS" w:hAnsi="Trebuchet MS"/>
          <w:sz w:val="18"/>
          <w:szCs w:val="18"/>
          <w:lang w:val="en-US"/>
        </w:rPr>
        <w:t xml:space="preserve"> of strategic importance’ means an operation which provides a significant contribution to the achievement of the objectives of a </w:t>
      </w:r>
      <w:proofErr w:type="spellStart"/>
      <w:r w:rsidRPr="00F05BF4">
        <w:rPr>
          <w:rFonts w:ascii="Trebuchet MS" w:hAnsi="Trebuchet MS"/>
          <w:sz w:val="18"/>
          <w:szCs w:val="18"/>
          <w:lang w:val="en-US"/>
        </w:rPr>
        <w:t>programme</w:t>
      </w:r>
      <w:proofErr w:type="spellEnd"/>
      <w:r w:rsidRPr="00F05BF4">
        <w:rPr>
          <w:rFonts w:ascii="Trebuchet MS" w:hAnsi="Trebuchet MS"/>
          <w:sz w:val="18"/>
          <w:szCs w:val="18"/>
          <w:lang w:val="en-US"/>
        </w:rPr>
        <w:t xml:space="preserve"> and which is subject to particular monitoring and communication measures;</w:t>
      </w:r>
    </w:p>
    <w:p w14:paraId="0A18E4C6" w14:textId="14B3073B" w:rsidR="008300A6" w:rsidRPr="00F05BF4" w:rsidRDefault="008300A6">
      <w:pPr>
        <w:pStyle w:val="FootnoteText"/>
        <w:rPr>
          <w:lang w:val="en-US"/>
        </w:rPr>
      </w:pPr>
    </w:p>
  </w:footnote>
  <w:footnote w:id="3">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4">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32B55883" w14:textId="10CB5CA5" w:rsidR="006B3DF0" w:rsidRPr="006B3DF0" w:rsidRDefault="006B3DF0">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D015AD" w:rsidRPr="00D015AD">
        <w:rPr>
          <w:rFonts w:ascii="Trebuchet MS" w:hAnsi="Trebuchet MS"/>
          <w:sz w:val="18"/>
          <w:szCs w:val="18"/>
        </w:rPr>
        <w:t xml:space="preserve">read the examples listed in the indicative reference document accessible </w:t>
      </w:r>
      <w:hyperlink r:id="rId1" w:history="1">
        <w:r w:rsidR="00D015AD">
          <w:rPr>
            <w:rStyle w:val="Hyperlink"/>
            <w:rFonts w:ascii="Trebuchet MS" w:hAnsi="Trebuchet MS"/>
            <w:sz w:val="18"/>
            <w:szCs w:val="18"/>
          </w:rPr>
          <w:t>here</w:t>
        </w:r>
      </w:hyperlink>
    </w:p>
  </w:footnote>
  <w:footnote w:id="8">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ADBEB" w14:textId="5AA8C377" w:rsidR="009F4729" w:rsidRDefault="00D50CF3">
    <w:pPr>
      <w:pStyle w:val="Header"/>
    </w:pPr>
    <w:r>
      <w:rPr>
        <w:noProof/>
      </w:rPr>
      <w:drawing>
        <wp:inline distT="0" distB="0" distL="0" distR="0" wp14:anchorId="7227DCFE" wp14:editId="7E55E159">
          <wp:extent cx="2781300" cy="69469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p>
  <w:p w14:paraId="30DC46E0" w14:textId="245BB4FC" w:rsidR="00FD53FE" w:rsidRDefault="00FD5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2672EA77" w:rsidR="00FD53FE" w:rsidRPr="005E46CE" w:rsidRDefault="009F4729" w:rsidP="005E46CE">
    <w:pPr>
      <w:spacing w:after="0"/>
      <w:rPr>
        <w:rFonts w:cs="Calibri"/>
        <w:b/>
        <w:color w:val="002060"/>
        <w:sz w:val="18"/>
        <w:szCs w:val="18"/>
      </w:rPr>
    </w:pPr>
    <w:r w:rsidRPr="0017008C">
      <w:rPr>
        <w:rFonts w:ascii="Calibri" w:eastAsia="Calibri" w:hAnsi="Calibri" w:cs="Times New Roman"/>
        <w:noProof/>
        <w:lang w:val="en-US"/>
      </w:rPr>
      <w:drawing>
        <wp:inline distT="0" distB="0" distL="0" distR="0" wp14:anchorId="21999EF0" wp14:editId="5DACBE77">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AB2117"/>
    <w:multiLevelType w:val="hybridMultilevel"/>
    <w:tmpl w:val="BB22971C"/>
    <w:lvl w:ilvl="0" w:tplc="552CDD2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3" w15:restartNumberingAfterBreak="0">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41D89"/>
    <w:multiLevelType w:val="hybridMultilevel"/>
    <w:tmpl w:val="146A7FB6"/>
    <w:lvl w:ilvl="0" w:tplc="F1F85518">
      <w:start w:val="8"/>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9"/>
  </w:num>
  <w:num w:numId="3">
    <w:abstractNumId w:val="6"/>
  </w:num>
  <w:num w:numId="4">
    <w:abstractNumId w:val="32"/>
  </w:num>
  <w:num w:numId="5">
    <w:abstractNumId w:val="22"/>
  </w:num>
  <w:num w:numId="6">
    <w:abstractNumId w:val="47"/>
  </w:num>
  <w:num w:numId="7">
    <w:abstractNumId w:val="26"/>
  </w:num>
  <w:num w:numId="8">
    <w:abstractNumId w:val="14"/>
  </w:num>
  <w:num w:numId="9">
    <w:abstractNumId w:val="35"/>
  </w:num>
  <w:num w:numId="10">
    <w:abstractNumId w:val="17"/>
  </w:num>
  <w:num w:numId="11">
    <w:abstractNumId w:val="21"/>
  </w:num>
  <w:num w:numId="12">
    <w:abstractNumId w:val="23"/>
  </w:num>
  <w:num w:numId="13">
    <w:abstractNumId w:val="13"/>
  </w:num>
  <w:num w:numId="14">
    <w:abstractNumId w:val="33"/>
  </w:num>
  <w:num w:numId="15">
    <w:abstractNumId w:val="0"/>
  </w:num>
  <w:num w:numId="16">
    <w:abstractNumId w:val="25"/>
  </w:num>
  <w:num w:numId="17">
    <w:abstractNumId w:val="3"/>
  </w:num>
  <w:num w:numId="18">
    <w:abstractNumId w:val="37"/>
  </w:num>
  <w:num w:numId="19">
    <w:abstractNumId w:val="11"/>
  </w:num>
  <w:num w:numId="20">
    <w:abstractNumId w:val="1"/>
  </w:num>
  <w:num w:numId="21">
    <w:abstractNumId w:val="41"/>
  </w:num>
  <w:num w:numId="22">
    <w:abstractNumId w:val="34"/>
  </w:num>
  <w:num w:numId="23">
    <w:abstractNumId w:val="15"/>
  </w:num>
  <w:num w:numId="24">
    <w:abstractNumId w:val="12"/>
  </w:num>
  <w:num w:numId="25">
    <w:abstractNumId w:val="27"/>
  </w:num>
  <w:num w:numId="26">
    <w:abstractNumId w:val="46"/>
  </w:num>
  <w:num w:numId="27">
    <w:abstractNumId w:val="16"/>
  </w:num>
  <w:num w:numId="28">
    <w:abstractNumId w:val="36"/>
  </w:num>
  <w:num w:numId="29">
    <w:abstractNumId w:val="40"/>
  </w:num>
  <w:num w:numId="30">
    <w:abstractNumId w:val="24"/>
  </w:num>
  <w:num w:numId="31">
    <w:abstractNumId w:val="18"/>
  </w:num>
  <w:num w:numId="32">
    <w:abstractNumId w:val="31"/>
  </w:num>
  <w:num w:numId="33">
    <w:abstractNumId w:val="19"/>
  </w:num>
  <w:num w:numId="34">
    <w:abstractNumId w:val="45"/>
  </w:num>
  <w:num w:numId="35">
    <w:abstractNumId w:val="44"/>
  </w:num>
  <w:num w:numId="36">
    <w:abstractNumId w:val="28"/>
  </w:num>
  <w:num w:numId="37">
    <w:abstractNumId w:val="48"/>
  </w:num>
  <w:num w:numId="38">
    <w:abstractNumId w:val="42"/>
  </w:num>
  <w:num w:numId="39">
    <w:abstractNumId w:val="10"/>
  </w:num>
  <w:num w:numId="40">
    <w:abstractNumId w:val="43"/>
  </w:num>
  <w:num w:numId="41">
    <w:abstractNumId w:val="2"/>
  </w:num>
  <w:num w:numId="42">
    <w:abstractNumId w:val="7"/>
  </w:num>
  <w:num w:numId="43">
    <w:abstractNumId w:val="9"/>
  </w:num>
  <w:num w:numId="44">
    <w:abstractNumId w:val="38"/>
  </w:num>
  <w:num w:numId="45">
    <w:abstractNumId w:val="5"/>
  </w:num>
  <w:num w:numId="46">
    <w:abstractNumId w:val="30"/>
  </w:num>
  <w:num w:numId="47">
    <w:abstractNumId w:val="4"/>
  </w:num>
  <w:num w:numId="48">
    <w:abstractNumId w:val="39"/>
  </w:num>
  <w:num w:numId="49">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498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A4E"/>
    <w:rsid w:val="00010BA7"/>
    <w:rsid w:val="000112F3"/>
    <w:rsid w:val="00011EC5"/>
    <w:rsid w:val="0001222E"/>
    <w:rsid w:val="00014522"/>
    <w:rsid w:val="00014CFA"/>
    <w:rsid w:val="00014F7B"/>
    <w:rsid w:val="0001552C"/>
    <w:rsid w:val="000173EE"/>
    <w:rsid w:val="00020717"/>
    <w:rsid w:val="00021774"/>
    <w:rsid w:val="00021BAD"/>
    <w:rsid w:val="00023259"/>
    <w:rsid w:val="0002792F"/>
    <w:rsid w:val="00027E63"/>
    <w:rsid w:val="000307D3"/>
    <w:rsid w:val="0003172C"/>
    <w:rsid w:val="000317D8"/>
    <w:rsid w:val="00031876"/>
    <w:rsid w:val="00031EB9"/>
    <w:rsid w:val="00033372"/>
    <w:rsid w:val="00033E57"/>
    <w:rsid w:val="00036A87"/>
    <w:rsid w:val="00037465"/>
    <w:rsid w:val="00037AFC"/>
    <w:rsid w:val="00037FF5"/>
    <w:rsid w:val="000406A9"/>
    <w:rsid w:val="000420AE"/>
    <w:rsid w:val="00044BA3"/>
    <w:rsid w:val="00045365"/>
    <w:rsid w:val="0004591F"/>
    <w:rsid w:val="000462BF"/>
    <w:rsid w:val="00050102"/>
    <w:rsid w:val="000502EA"/>
    <w:rsid w:val="00050C4E"/>
    <w:rsid w:val="00051A0F"/>
    <w:rsid w:val="000536CD"/>
    <w:rsid w:val="00053737"/>
    <w:rsid w:val="00054371"/>
    <w:rsid w:val="00054787"/>
    <w:rsid w:val="00056AD7"/>
    <w:rsid w:val="00056C7E"/>
    <w:rsid w:val="00057579"/>
    <w:rsid w:val="000602F0"/>
    <w:rsid w:val="000628E8"/>
    <w:rsid w:val="00064395"/>
    <w:rsid w:val="00065B99"/>
    <w:rsid w:val="0006764F"/>
    <w:rsid w:val="000704F9"/>
    <w:rsid w:val="0007076B"/>
    <w:rsid w:val="000708A6"/>
    <w:rsid w:val="0007122F"/>
    <w:rsid w:val="000715F3"/>
    <w:rsid w:val="00072EA1"/>
    <w:rsid w:val="00075996"/>
    <w:rsid w:val="0007705D"/>
    <w:rsid w:val="000770E3"/>
    <w:rsid w:val="00081563"/>
    <w:rsid w:val="0008169E"/>
    <w:rsid w:val="00081763"/>
    <w:rsid w:val="00083895"/>
    <w:rsid w:val="00084040"/>
    <w:rsid w:val="0008495E"/>
    <w:rsid w:val="000849F8"/>
    <w:rsid w:val="00086847"/>
    <w:rsid w:val="00087FA3"/>
    <w:rsid w:val="00090D60"/>
    <w:rsid w:val="00090DAF"/>
    <w:rsid w:val="00090E46"/>
    <w:rsid w:val="00093575"/>
    <w:rsid w:val="00093E6B"/>
    <w:rsid w:val="00094446"/>
    <w:rsid w:val="0009446F"/>
    <w:rsid w:val="00095549"/>
    <w:rsid w:val="00095B7D"/>
    <w:rsid w:val="00096CD5"/>
    <w:rsid w:val="00096DA6"/>
    <w:rsid w:val="0009761D"/>
    <w:rsid w:val="000A0892"/>
    <w:rsid w:val="000A0A91"/>
    <w:rsid w:val="000A11CA"/>
    <w:rsid w:val="000A1812"/>
    <w:rsid w:val="000A1889"/>
    <w:rsid w:val="000A1EA4"/>
    <w:rsid w:val="000A2903"/>
    <w:rsid w:val="000A2DD5"/>
    <w:rsid w:val="000A4EAC"/>
    <w:rsid w:val="000A5132"/>
    <w:rsid w:val="000A524C"/>
    <w:rsid w:val="000A59BF"/>
    <w:rsid w:val="000A5A84"/>
    <w:rsid w:val="000A5CAC"/>
    <w:rsid w:val="000A653F"/>
    <w:rsid w:val="000A7365"/>
    <w:rsid w:val="000A751F"/>
    <w:rsid w:val="000B0A29"/>
    <w:rsid w:val="000B0AE7"/>
    <w:rsid w:val="000B0D16"/>
    <w:rsid w:val="000B142F"/>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1A16"/>
    <w:rsid w:val="000D1D11"/>
    <w:rsid w:val="000D2AF4"/>
    <w:rsid w:val="000D2D0A"/>
    <w:rsid w:val="000D362E"/>
    <w:rsid w:val="000D3C2F"/>
    <w:rsid w:val="000E15C5"/>
    <w:rsid w:val="000E353E"/>
    <w:rsid w:val="000E3F27"/>
    <w:rsid w:val="000E3FAC"/>
    <w:rsid w:val="000E41DD"/>
    <w:rsid w:val="000E473B"/>
    <w:rsid w:val="000E4EE9"/>
    <w:rsid w:val="000E59D2"/>
    <w:rsid w:val="000E65BA"/>
    <w:rsid w:val="000E6A66"/>
    <w:rsid w:val="000E7A1F"/>
    <w:rsid w:val="000F0E17"/>
    <w:rsid w:val="000F2539"/>
    <w:rsid w:val="000F29BC"/>
    <w:rsid w:val="000F4902"/>
    <w:rsid w:val="000F7F90"/>
    <w:rsid w:val="001045F5"/>
    <w:rsid w:val="0010672C"/>
    <w:rsid w:val="001078E9"/>
    <w:rsid w:val="00110252"/>
    <w:rsid w:val="00110421"/>
    <w:rsid w:val="00110BC7"/>
    <w:rsid w:val="00112488"/>
    <w:rsid w:val="001136D2"/>
    <w:rsid w:val="00114B39"/>
    <w:rsid w:val="00114BFB"/>
    <w:rsid w:val="00116EBB"/>
    <w:rsid w:val="00117EB1"/>
    <w:rsid w:val="001206B2"/>
    <w:rsid w:val="00121EBF"/>
    <w:rsid w:val="001252E6"/>
    <w:rsid w:val="001254EC"/>
    <w:rsid w:val="00125F3A"/>
    <w:rsid w:val="0012632E"/>
    <w:rsid w:val="001325C8"/>
    <w:rsid w:val="00132E51"/>
    <w:rsid w:val="00134AC6"/>
    <w:rsid w:val="00135AF5"/>
    <w:rsid w:val="001371C6"/>
    <w:rsid w:val="00137854"/>
    <w:rsid w:val="001420F2"/>
    <w:rsid w:val="00143348"/>
    <w:rsid w:val="00143526"/>
    <w:rsid w:val="00144BD1"/>
    <w:rsid w:val="00145836"/>
    <w:rsid w:val="00145899"/>
    <w:rsid w:val="00146349"/>
    <w:rsid w:val="001468AE"/>
    <w:rsid w:val="001477F0"/>
    <w:rsid w:val="00150B91"/>
    <w:rsid w:val="00151101"/>
    <w:rsid w:val="00152BC9"/>
    <w:rsid w:val="00153429"/>
    <w:rsid w:val="00153532"/>
    <w:rsid w:val="00154AFC"/>
    <w:rsid w:val="00155949"/>
    <w:rsid w:val="00155AA8"/>
    <w:rsid w:val="00155D4C"/>
    <w:rsid w:val="0015691D"/>
    <w:rsid w:val="00160DCC"/>
    <w:rsid w:val="001626B3"/>
    <w:rsid w:val="001626E3"/>
    <w:rsid w:val="00162F84"/>
    <w:rsid w:val="001637C1"/>
    <w:rsid w:val="00164BBF"/>
    <w:rsid w:val="0016580E"/>
    <w:rsid w:val="00166A9D"/>
    <w:rsid w:val="00167291"/>
    <w:rsid w:val="0017008C"/>
    <w:rsid w:val="00170A28"/>
    <w:rsid w:val="0017275F"/>
    <w:rsid w:val="00172C02"/>
    <w:rsid w:val="001731CA"/>
    <w:rsid w:val="001756CB"/>
    <w:rsid w:val="0017589A"/>
    <w:rsid w:val="001758C0"/>
    <w:rsid w:val="00176BF7"/>
    <w:rsid w:val="00177BE2"/>
    <w:rsid w:val="00181365"/>
    <w:rsid w:val="00182494"/>
    <w:rsid w:val="00184D0D"/>
    <w:rsid w:val="00185E5C"/>
    <w:rsid w:val="001874E5"/>
    <w:rsid w:val="00187526"/>
    <w:rsid w:val="0019019B"/>
    <w:rsid w:val="00190E80"/>
    <w:rsid w:val="00191A0F"/>
    <w:rsid w:val="00192767"/>
    <w:rsid w:val="0019420E"/>
    <w:rsid w:val="001945DE"/>
    <w:rsid w:val="00194FEC"/>
    <w:rsid w:val="00195B87"/>
    <w:rsid w:val="00196293"/>
    <w:rsid w:val="00196654"/>
    <w:rsid w:val="00197AEC"/>
    <w:rsid w:val="001A0A6E"/>
    <w:rsid w:val="001A0CB0"/>
    <w:rsid w:val="001A0FDB"/>
    <w:rsid w:val="001A1D9D"/>
    <w:rsid w:val="001A2161"/>
    <w:rsid w:val="001A2CBC"/>
    <w:rsid w:val="001A45D2"/>
    <w:rsid w:val="001A5680"/>
    <w:rsid w:val="001A5B18"/>
    <w:rsid w:val="001A632A"/>
    <w:rsid w:val="001A6C59"/>
    <w:rsid w:val="001A79CF"/>
    <w:rsid w:val="001B0C3E"/>
    <w:rsid w:val="001B0F69"/>
    <w:rsid w:val="001B4941"/>
    <w:rsid w:val="001B5D14"/>
    <w:rsid w:val="001B7D44"/>
    <w:rsid w:val="001B7D52"/>
    <w:rsid w:val="001C0036"/>
    <w:rsid w:val="001C045E"/>
    <w:rsid w:val="001C05C8"/>
    <w:rsid w:val="001C2218"/>
    <w:rsid w:val="001C27CC"/>
    <w:rsid w:val="001C3BC4"/>
    <w:rsid w:val="001C465F"/>
    <w:rsid w:val="001C55B6"/>
    <w:rsid w:val="001C60D1"/>
    <w:rsid w:val="001C633A"/>
    <w:rsid w:val="001C7ED3"/>
    <w:rsid w:val="001D0D5A"/>
    <w:rsid w:val="001D1A61"/>
    <w:rsid w:val="001D1EBE"/>
    <w:rsid w:val="001D2153"/>
    <w:rsid w:val="001D2177"/>
    <w:rsid w:val="001D4035"/>
    <w:rsid w:val="001D529E"/>
    <w:rsid w:val="001D7370"/>
    <w:rsid w:val="001E0B39"/>
    <w:rsid w:val="001E4B1C"/>
    <w:rsid w:val="001E5FC2"/>
    <w:rsid w:val="001E6808"/>
    <w:rsid w:val="001F16C9"/>
    <w:rsid w:val="001F1966"/>
    <w:rsid w:val="001F22D7"/>
    <w:rsid w:val="001F3697"/>
    <w:rsid w:val="001F3B27"/>
    <w:rsid w:val="001F51B6"/>
    <w:rsid w:val="001F6A0B"/>
    <w:rsid w:val="00201D0F"/>
    <w:rsid w:val="00203B49"/>
    <w:rsid w:val="00203DC7"/>
    <w:rsid w:val="00206D42"/>
    <w:rsid w:val="002124F6"/>
    <w:rsid w:val="0021301E"/>
    <w:rsid w:val="002130D6"/>
    <w:rsid w:val="00214588"/>
    <w:rsid w:val="00214D54"/>
    <w:rsid w:val="002155BF"/>
    <w:rsid w:val="00215CF5"/>
    <w:rsid w:val="002168CE"/>
    <w:rsid w:val="00217E06"/>
    <w:rsid w:val="002205F5"/>
    <w:rsid w:val="00220A03"/>
    <w:rsid w:val="00221B1E"/>
    <w:rsid w:val="0022209E"/>
    <w:rsid w:val="00224514"/>
    <w:rsid w:val="002246DA"/>
    <w:rsid w:val="00224905"/>
    <w:rsid w:val="00226EFB"/>
    <w:rsid w:val="0022707E"/>
    <w:rsid w:val="00227624"/>
    <w:rsid w:val="00230A2B"/>
    <w:rsid w:val="00233E21"/>
    <w:rsid w:val="00240F60"/>
    <w:rsid w:val="00241238"/>
    <w:rsid w:val="00242345"/>
    <w:rsid w:val="00242CCE"/>
    <w:rsid w:val="0024326E"/>
    <w:rsid w:val="002436B1"/>
    <w:rsid w:val="00244BA9"/>
    <w:rsid w:val="00245BCC"/>
    <w:rsid w:val="002477EA"/>
    <w:rsid w:val="002478BC"/>
    <w:rsid w:val="00250457"/>
    <w:rsid w:val="0025082D"/>
    <w:rsid w:val="002518C4"/>
    <w:rsid w:val="00252659"/>
    <w:rsid w:val="00252EE4"/>
    <w:rsid w:val="002531CB"/>
    <w:rsid w:val="00253584"/>
    <w:rsid w:val="002538EF"/>
    <w:rsid w:val="00254A37"/>
    <w:rsid w:val="002561DE"/>
    <w:rsid w:val="002573E2"/>
    <w:rsid w:val="00260C7A"/>
    <w:rsid w:val="00261B28"/>
    <w:rsid w:val="00262790"/>
    <w:rsid w:val="0026280B"/>
    <w:rsid w:val="00263237"/>
    <w:rsid w:val="002633ED"/>
    <w:rsid w:val="002647FE"/>
    <w:rsid w:val="00265FF4"/>
    <w:rsid w:val="002664BE"/>
    <w:rsid w:val="00267826"/>
    <w:rsid w:val="00271B29"/>
    <w:rsid w:val="00271D0B"/>
    <w:rsid w:val="00272E12"/>
    <w:rsid w:val="002733C1"/>
    <w:rsid w:val="00273E61"/>
    <w:rsid w:val="00274BD8"/>
    <w:rsid w:val="00275031"/>
    <w:rsid w:val="00275DF8"/>
    <w:rsid w:val="00276FAB"/>
    <w:rsid w:val="00281FED"/>
    <w:rsid w:val="002836EA"/>
    <w:rsid w:val="0028443A"/>
    <w:rsid w:val="00285E54"/>
    <w:rsid w:val="0028647E"/>
    <w:rsid w:val="00286BE7"/>
    <w:rsid w:val="002911A5"/>
    <w:rsid w:val="00291262"/>
    <w:rsid w:val="00291F96"/>
    <w:rsid w:val="00294E9A"/>
    <w:rsid w:val="00295A2F"/>
    <w:rsid w:val="002A0436"/>
    <w:rsid w:val="002A1553"/>
    <w:rsid w:val="002A1A25"/>
    <w:rsid w:val="002A2F55"/>
    <w:rsid w:val="002A4EB4"/>
    <w:rsid w:val="002A53D0"/>
    <w:rsid w:val="002A6569"/>
    <w:rsid w:val="002A6630"/>
    <w:rsid w:val="002A72AE"/>
    <w:rsid w:val="002B10D6"/>
    <w:rsid w:val="002B3148"/>
    <w:rsid w:val="002B382B"/>
    <w:rsid w:val="002B53A1"/>
    <w:rsid w:val="002B53AD"/>
    <w:rsid w:val="002B62C7"/>
    <w:rsid w:val="002B691B"/>
    <w:rsid w:val="002C107C"/>
    <w:rsid w:val="002C1DED"/>
    <w:rsid w:val="002C1E85"/>
    <w:rsid w:val="002D0348"/>
    <w:rsid w:val="002D0A8F"/>
    <w:rsid w:val="002D1E3E"/>
    <w:rsid w:val="002D327E"/>
    <w:rsid w:val="002D3431"/>
    <w:rsid w:val="002D34CB"/>
    <w:rsid w:val="002D36A5"/>
    <w:rsid w:val="002D60F8"/>
    <w:rsid w:val="002E150A"/>
    <w:rsid w:val="002E1A8F"/>
    <w:rsid w:val="002E3DAD"/>
    <w:rsid w:val="002E4698"/>
    <w:rsid w:val="002E4BCF"/>
    <w:rsid w:val="002E5A10"/>
    <w:rsid w:val="002F06D9"/>
    <w:rsid w:val="002F0BDC"/>
    <w:rsid w:val="002F1CE0"/>
    <w:rsid w:val="002F30F7"/>
    <w:rsid w:val="002F6FC1"/>
    <w:rsid w:val="002F7B13"/>
    <w:rsid w:val="002F7F88"/>
    <w:rsid w:val="00301258"/>
    <w:rsid w:val="00301F00"/>
    <w:rsid w:val="003028FF"/>
    <w:rsid w:val="00303019"/>
    <w:rsid w:val="00304817"/>
    <w:rsid w:val="00305838"/>
    <w:rsid w:val="00305F48"/>
    <w:rsid w:val="003105D0"/>
    <w:rsid w:val="00310C40"/>
    <w:rsid w:val="003117E3"/>
    <w:rsid w:val="00311963"/>
    <w:rsid w:val="003138DA"/>
    <w:rsid w:val="00314215"/>
    <w:rsid w:val="003143D6"/>
    <w:rsid w:val="00315C2D"/>
    <w:rsid w:val="00317BE4"/>
    <w:rsid w:val="00320F0D"/>
    <w:rsid w:val="00321CE6"/>
    <w:rsid w:val="00322167"/>
    <w:rsid w:val="00322E0A"/>
    <w:rsid w:val="003235B1"/>
    <w:rsid w:val="00324172"/>
    <w:rsid w:val="00324A85"/>
    <w:rsid w:val="003258C1"/>
    <w:rsid w:val="00325CCF"/>
    <w:rsid w:val="00326CDC"/>
    <w:rsid w:val="00326DF7"/>
    <w:rsid w:val="00327071"/>
    <w:rsid w:val="00327C19"/>
    <w:rsid w:val="00327F5A"/>
    <w:rsid w:val="00331C39"/>
    <w:rsid w:val="0033273D"/>
    <w:rsid w:val="00332A3F"/>
    <w:rsid w:val="003332DC"/>
    <w:rsid w:val="00333601"/>
    <w:rsid w:val="00333B53"/>
    <w:rsid w:val="003342EB"/>
    <w:rsid w:val="0033547E"/>
    <w:rsid w:val="00337C6D"/>
    <w:rsid w:val="00340C4D"/>
    <w:rsid w:val="00343C77"/>
    <w:rsid w:val="0034464E"/>
    <w:rsid w:val="00344B0F"/>
    <w:rsid w:val="00347AC6"/>
    <w:rsid w:val="00347FED"/>
    <w:rsid w:val="00350941"/>
    <w:rsid w:val="00350C99"/>
    <w:rsid w:val="00350EFC"/>
    <w:rsid w:val="00351CF6"/>
    <w:rsid w:val="00352D1B"/>
    <w:rsid w:val="00353E1E"/>
    <w:rsid w:val="00355B66"/>
    <w:rsid w:val="003578B9"/>
    <w:rsid w:val="0036084D"/>
    <w:rsid w:val="00360BA0"/>
    <w:rsid w:val="00360F12"/>
    <w:rsid w:val="003623FC"/>
    <w:rsid w:val="00362EDD"/>
    <w:rsid w:val="00365924"/>
    <w:rsid w:val="0037057E"/>
    <w:rsid w:val="003712B2"/>
    <w:rsid w:val="00371F5A"/>
    <w:rsid w:val="0037351B"/>
    <w:rsid w:val="003739EE"/>
    <w:rsid w:val="00375110"/>
    <w:rsid w:val="00375165"/>
    <w:rsid w:val="0037778A"/>
    <w:rsid w:val="003808BC"/>
    <w:rsid w:val="00383BEF"/>
    <w:rsid w:val="00387C3D"/>
    <w:rsid w:val="00390F9C"/>
    <w:rsid w:val="0039350C"/>
    <w:rsid w:val="00394EC1"/>
    <w:rsid w:val="00395382"/>
    <w:rsid w:val="003955B6"/>
    <w:rsid w:val="00396674"/>
    <w:rsid w:val="00396CE4"/>
    <w:rsid w:val="00396EEC"/>
    <w:rsid w:val="003A07CD"/>
    <w:rsid w:val="003A157A"/>
    <w:rsid w:val="003A3142"/>
    <w:rsid w:val="003A3284"/>
    <w:rsid w:val="003A4E21"/>
    <w:rsid w:val="003A5868"/>
    <w:rsid w:val="003A67F8"/>
    <w:rsid w:val="003B00E9"/>
    <w:rsid w:val="003B039A"/>
    <w:rsid w:val="003B07DE"/>
    <w:rsid w:val="003B0B54"/>
    <w:rsid w:val="003B316D"/>
    <w:rsid w:val="003B32A7"/>
    <w:rsid w:val="003B4B75"/>
    <w:rsid w:val="003B5207"/>
    <w:rsid w:val="003B6020"/>
    <w:rsid w:val="003B6D28"/>
    <w:rsid w:val="003B6EF3"/>
    <w:rsid w:val="003B7164"/>
    <w:rsid w:val="003C15F0"/>
    <w:rsid w:val="003C435F"/>
    <w:rsid w:val="003C47AB"/>
    <w:rsid w:val="003C6013"/>
    <w:rsid w:val="003C775D"/>
    <w:rsid w:val="003C7DED"/>
    <w:rsid w:val="003D0582"/>
    <w:rsid w:val="003D1462"/>
    <w:rsid w:val="003D1C7C"/>
    <w:rsid w:val="003D404E"/>
    <w:rsid w:val="003D5020"/>
    <w:rsid w:val="003D659B"/>
    <w:rsid w:val="003D71EA"/>
    <w:rsid w:val="003D7957"/>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237A"/>
    <w:rsid w:val="004023A4"/>
    <w:rsid w:val="0040255F"/>
    <w:rsid w:val="00404F1C"/>
    <w:rsid w:val="0041027F"/>
    <w:rsid w:val="004103BB"/>
    <w:rsid w:val="00410483"/>
    <w:rsid w:val="00412CC0"/>
    <w:rsid w:val="0041346A"/>
    <w:rsid w:val="0041540A"/>
    <w:rsid w:val="00416008"/>
    <w:rsid w:val="004179D3"/>
    <w:rsid w:val="004208DC"/>
    <w:rsid w:val="00420A61"/>
    <w:rsid w:val="0042169F"/>
    <w:rsid w:val="00421DC0"/>
    <w:rsid w:val="00422871"/>
    <w:rsid w:val="00423C7F"/>
    <w:rsid w:val="00424BF8"/>
    <w:rsid w:val="00425048"/>
    <w:rsid w:val="004253D1"/>
    <w:rsid w:val="0042638B"/>
    <w:rsid w:val="00427270"/>
    <w:rsid w:val="00430FEC"/>
    <w:rsid w:val="00431128"/>
    <w:rsid w:val="00432935"/>
    <w:rsid w:val="0043317F"/>
    <w:rsid w:val="00433275"/>
    <w:rsid w:val="0043373A"/>
    <w:rsid w:val="00433A5B"/>
    <w:rsid w:val="004350A9"/>
    <w:rsid w:val="004379C1"/>
    <w:rsid w:val="00441309"/>
    <w:rsid w:val="0044163D"/>
    <w:rsid w:val="004416C6"/>
    <w:rsid w:val="004418F4"/>
    <w:rsid w:val="00443313"/>
    <w:rsid w:val="00444237"/>
    <w:rsid w:val="00444A61"/>
    <w:rsid w:val="00447B24"/>
    <w:rsid w:val="00452E7C"/>
    <w:rsid w:val="0045481E"/>
    <w:rsid w:val="00455D79"/>
    <w:rsid w:val="004564F2"/>
    <w:rsid w:val="00456716"/>
    <w:rsid w:val="00457DB4"/>
    <w:rsid w:val="00464269"/>
    <w:rsid w:val="00464A94"/>
    <w:rsid w:val="004670D9"/>
    <w:rsid w:val="004677FE"/>
    <w:rsid w:val="00467B68"/>
    <w:rsid w:val="00470118"/>
    <w:rsid w:val="0047237B"/>
    <w:rsid w:val="00472CA4"/>
    <w:rsid w:val="004758D5"/>
    <w:rsid w:val="00477A62"/>
    <w:rsid w:val="00477DAA"/>
    <w:rsid w:val="00481D3A"/>
    <w:rsid w:val="004826EC"/>
    <w:rsid w:val="00482BA0"/>
    <w:rsid w:val="0048302B"/>
    <w:rsid w:val="00484920"/>
    <w:rsid w:val="00484D9E"/>
    <w:rsid w:val="004877DE"/>
    <w:rsid w:val="0049000A"/>
    <w:rsid w:val="0049176F"/>
    <w:rsid w:val="00491C79"/>
    <w:rsid w:val="00495A02"/>
    <w:rsid w:val="004970FA"/>
    <w:rsid w:val="00497873"/>
    <w:rsid w:val="00497C18"/>
    <w:rsid w:val="004A5706"/>
    <w:rsid w:val="004A7352"/>
    <w:rsid w:val="004A78E8"/>
    <w:rsid w:val="004B0190"/>
    <w:rsid w:val="004B05A4"/>
    <w:rsid w:val="004B0A9B"/>
    <w:rsid w:val="004B29C4"/>
    <w:rsid w:val="004B33A8"/>
    <w:rsid w:val="004B4F48"/>
    <w:rsid w:val="004B5CA7"/>
    <w:rsid w:val="004B632F"/>
    <w:rsid w:val="004B666C"/>
    <w:rsid w:val="004B6E1E"/>
    <w:rsid w:val="004B737F"/>
    <w:rsid w:val="004B750A"/>
    <w:rsid w:val="004B7AC0"/>
    <w:rsid w:val="004B7FD5"/>
    <w:rsid w:val="004C4324"/>
    <w:rsid w:val="004C4488"/>
    <w:rsid w:val="004C57A9"/>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EA1"/>
    <w:rsid w:val="004F0AB7"/>
    <w:rsid w:val="004F151E"/>
    <w:rsid w:val="004F3841"/>
    <w:rsid w:val="004F4EDB"/>
    <w:rsid w:val="004F6A1D"/>
    <w:rsid w:val="004F75C1"/>
    <w:rsid w:val="00500526"/>
    <w:rsid w:val="005008C9"/>
    <w:rsid w:val="005016F9"/>
    <w:rsid w:val="0050194E"/>
    <w:rsid w:val="0050256E"/>
    <w:rsid w:val="00502833"/>
    <w:rsid w:val="0050353B"/>
    <w:rsid w:val="00505525"/>
    <w:rsid w:val="00506219"/>
    <w:rsid w:val="00507948"/>
    <w:rsid w:val="00511219"/>
    <w:rsid w:val="00511469"/>
    <w:rsid w:val="00511C6F"/>
    <w:rsid w:val="00513B78"/>
    <w:rsid w:val="005159F8"/>
    <w:rsid w:val="0051624E"/>
    <w:rsid w:val="005221EC"/>
    <w:rsid w:val="00524017"/>
    <w:rsid w:val="00524533"/>
    <w:rsid w:val="005253DC"/>
    <w:rsid w:val="00525B54"/>
    <w:rsid w:val="005268F4"/>
    <w:rsid w:val="005300C3"/>
    <w:rsid w:val="0053148A"/>
    <w:rsid w:val="00531500"/>
    <w:rsid w:val="00532F46"/>
    <w:rsid w:val="00537C41"/>
    <w:rsid w:val="00537DAD"/>
    <w:rsid w:val="005412D0"/>
    <w:rsid w:val="005414B9"/>
    <w:rsid w:val="0054188D"/>
    <w:rsid w:val="00542269"/>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2248"/>
    <w:rsid w:val="00582AE4"/>
    <w:rsid w:val="00583111"/>
    <w:rsid w:val="00583204"/>
    <w:rsid w:val="00583B53"/>
    <w:rsid w:val="005848B6"/>
    <w:rsid w:val="00584FD3"/>
    <w:rsid w:val="005857A8"/>
    <w:rsid w:val="0058643F"/>
    <w:rsid w:val="005864F0"/>
    <w:rsid w:val="00586BDA"/>
    <w:rsid w:val="00591178"/>
    <w:rsid w:val="005913B7"/>
    <w:rsid w:val="00591FB2"/>
    <w:rsid w:val="00593EED"/>
    <w:rsid w:val="00594FC8"/>
    <w:rsid w:val="005951A7"/>
    <w:rsid w:val="00597DC6"/>
    <w:rsid w:val="00597EA6"/>
    <w:rsid w:val="005A01C0"/>
    <w:rsid w:val="005A0259"/>
    <w:rsid w:val="005A082B"/>
    <w:rsid w:val="005A0DDE"/>
    <w:rsid w:val="005A1513"/>
    <w:rsid w:val="005A2084"/>
    <w:rsid w:val="005A29A4"/>
    <w:rsid w:val="005A3F09"/>
    <w:rsid w:val="005A71AE"/>
    <w:rsid w:val="005B0C51"/>
    <w:rsid w:val="005B32DC"/>
    <w:rsid w:val="005B3A4B"/>
    <w:rsid w:val="005B3D39"/>
    <w:rsid w:val="005B415D"/>
    <w:rsid w:val="005B5800"/>
    <w:rsid w:val="005B771A"/>
    <w:rsid w:val="005C227A"/>
    <w:rsid w:val="005C3A39"/>
    <w:rsid w:val="005C4AD9"/>
    <w:rsid w:val="005C4B7A"/>
    <w:rsid w:val="005C56A7"/>
    <w:rsid w:val="005C65B3"/>
    <w:rsid w:val="005C69CF"/>
    <w:rsid w:val="005C6B9D"/>
    <w:rsid w:val="005C7273"/>
    <w:rsid w:val="005C756B"/>
    <w:rsid w:val="005D026A"/>
    <w:rsid w:val="005D068B"/>
    <w:rsid w:val="005D099E"/>
    <w:rsid w:val="005D366A"/>
    <w:rsid w:val="005D3C11"/>
    <w:rsid w:val="005D3DAF"/>
    <w:rsid w:val="005D3E03"/>
    <w:rsid w:val="005D429B"/>
    <w:rsid w:val="005D4A87"/>
    <w:rsid w:val="005D63DF"/>
    <w:rsid w:val="005E02C6"/>
    <w:rsid w:val="005E11E6"/>
    <w:rsid w:val="005E1F42"/>
    <w:rsid w:val="005E3959"/>
    <w:rsid w:val="005E46CE"/>
    <w:rsid w:val="005E4C90"/>
    <w:rsid w:val="005E53B4"/>
    <w:rsid w:val="005E56D5"/>
    <w:rsid w:val="005E63F5"/>
    <w:rsid w:val="005E7DBF"/>
    <w:rsid w:val="005F0EBB"/>
    <w:rsid w:val="005F0FB5"/>
    <w:rsid w:val="005F1B42"/>
    <w:rsid w:val="005F38C9"/>
    <w:rsid w:val="005F3AAA"/>
    <w:rsid w:val="005F4185"/>
    <w:rsid w:val="005F5808"/>
    <w:rsid w:val="005F5CB7"/>
    <w:rsid w:val="005F5E90"/>
    <w:rsid w:val="00600804"/>
    <w:rsid w:val="00601907"/>
    <w:rsid w:val="0060288C"/>
    <w:rsid w:val="0060358F"/>
    <w:rsid w:val="00603D99"/>
    <w:rsid w:val="00605073"/>
    <w:rsid w:val="00606CB3"/>
    <w:rsid w:val="006075A8"/>
    <w:rsid w:val="00607889"/>
    <w:rsid w:val="006078D1"/>
    <w:rsid w:val="00611E59"/>
    <w:rsid w:val="00614022"/>
    <w:rsid w:val="006152EC"/>
    <w:rsid w:val="00624154"/>
    <w:rsid w:val="00624A14"/>
    <w:rsid w:val="00626112"/>
    <w:rsid w:val="006263AE"/>
    <w:rsid w:val="006274B1"/>
    <w:rsid w:val="0063532E"/>
    <w:rsid w:val="0063598E"/>
    <w:rsid w:val="00636529"/>
    <w:rsid w:val="00636769"/>
    <w:rsid w:val="00640B13"/>
    <w:rsid w:val="006417FC"/>
    <w:rsid w:val="00641E35"/>
    <w:rsid w:val="006426EA"/>
    <w:rsid w:val="00642E60"/>
    <w:rsid w:val="00647C50"/>
    <w:rsid w:val="00650EC4"/>
    <w:rsid w:val="00653158"/>
    <w:rsid w:val="00654D15"/>
    <w:rsid w:val="00656A24"/>
    <w:rsid w:val="00657021"/>
    <w:rsid w:val="0066170C"/>
    <w:rsid w:val="006620D8"/>
    <w:rsid w:val="00662787"/>
    <w:rsid w:val="0066354F"/>
    <w:rsid w:val="00664010"/>
    <w:rsid w:val="006645BE"/>
    <w:rsid w:val="006673DB"/>
    <w:rsid w:val="0067060F"/>
    <w:rsid w:val="00672F81"/>
    <w:rsid w:val="006731A4"/>
    <w:rsid w:val="006733C5"/>
    <w:rsid w:val="00673B1C"/>
    <w:rsid w:val="00673C76"/>
    <w:rsid w:val="00674698"/>
    <w:rsid w:val="0067584A"/>
    <w:rsid w:val="0067650B"/>
    <w:rsid w:val="006803C7"/>
    <w:rsid w:val="006804D8"/>
    <w:rsid w:val="0068124A"/>
    <w:rsid w:val="00681ADE"/>
    <w:rsid w:val="006824AE"/>
    <w:rsid w:val="00682DC7"/>
    <w:rsid w:val="00682FCA"/>
    <w:rsid w:val="006832AC"/>
    <w:rsid w:val="00685145"/>
    <w:rsid w:val="00685D30"/>
    <w:rsid w:val="006863E2"/>
    <w:rsid w:val="00687E79"/>
    <w:rsid w:val="00690EF9"/>
    <w:rsid w:val="00691E8B"/>
    <w:rsid w:val="006924DA"/>
    <w:rsid w:val="00693727"/>
    <w:rsid w:val="00695A46"/>
    <w:rsid w:val="00697D9F"/>
    <w:rsid w:val="006A0B20"/>
    <w:rsid w:val="006B009A"/>
    <w:rsid w:val="006B0480"/>
    <w:rsid w:val="006B0717"/>
    <w:rsid w:val="006B1468"/>
    <w:rsid w:val="006B1E34"/>
    <w:rsid w:val="006B32E7"/>
    <w:rsid w:val="006B3DF0"/>
    <w:rsid w:val="006B513F"/>
    <w:rsid w:val="006B5487"/>
    <w:rsid w:val="006B7378"/>
    <w:rsid w:val="006B7D03"/>
    <w:rsid w:val="006B7FBE"/>
    <w:rsid w:val="006C1EB7"/>
    <w:rsid w:val="006C32AC"/>
    <w:rsid w:val="006C4316"/>
    <w:rsid w:val="006C5175"/>
    <w:rsid w:val="006C60C4"/>
    <w:rsid w:val="006C6A76"/>
    <w:rsid w:val="006C6BFE"/>
    <w:rsid w:val="006D0E39"/>
    <w:rsid w:val="006D1361"/>
    <w:rsid w:val="006D1811"/>
    <w:rsid w:val="006D4BE4"/>
    <w:rsid w:val="006D512E"/>
    <w:rsid w:val="006D51D1"/>
    <w:rsid w:val="006D53ED"/>
    <w:rsid w:val="006D588D"/>
    <w:rsid w:val="006D61EE"/>
    <w:rsid w:val="006D6716"/>
    <w:rsid w:val="006D6860"/>
    <w:rsid w:val="006D6E76"/>
    <w:rsid w:val="006D7B25"/>
    <w:rsid w:val="006E132D"/>
    <w:rsid w:val="006E1B70"/>
    <w:rsid w:val="006E243D"/>
    <w:rsid w:val="006E2E27"/>
    <w:rsid w:val="006E3C6D"/>
    <w:rsid w:val="006E4708"/>
    <w:rsid w:val="006E67E2"/>
    <w:rsid w:val="006E70E4"/>
    <w:rsid w:val="006E7F04"/>
    <w:rsid w:val="006F04BB"/>
    <w:rsid w:val="006F1A9A"/>
    <w:rsid w:val="006F391C"/>
    <w:rsid w:val="006F45E0"/>
    <w:rsid w:val="006F4664"/>
    <w:rsid w:val="006F6D62"/>
    <w:rsid w:val="0070317F"/>
    <w:rsid w:val="00704686"/>
    <w:rsid w:val="00705082"/>
    <w:rsid w:val="00706659"/>
    <w:rsid w:val="00706768"/>
    <w:rsid w:val="00711F64"/>
    <w:rsid w:val="0071204D"/>
    <w:rsid w:val="00715B46"/>
    <w:rsid w:val="00716770"/>
    <w:rsid w:val="00716962"/>
    <w:rsid w:val="00717500"/>
    <w:rsid w:val="00717F81"/>
    <w:rsid w:val="007205C6"/>
    <w:rsid w:val="00720B62"/>
    <w:rsid w:val="00720F6F"/>
    <w:rsid w:val="0072302E"/>
    <w:rsid w:val="00723C27"/>
    <w:rsid w:val="00726585"/>
    <w:rsid w:val="007266C4"/>
    <w:rsid w:val="00727313"/>
    <w:rsid w:val="00727875"/>
    <w:rsid w:val="00730A19"/>
    <w:rsid w:val="007317AB"/>
    <w:rsid w:val="007331ED"/>
    <w:rsid w:val="00733AD7"/>
    <w:rsid w:val="007341F7"/>
    <w:rsid w:val="007356B3"/>
    <w:rsid w:val="00735716"/>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7C0"/>
    <w:rsid w:val="00755CAD"/>
    <w:rsid w:val="00757690"/>
    <w:rsid w:val="00757788"/>
    <w:rsid w:val="00760D05"/>
    <w:rsid w:val="007626F0"/>
    <w:rsid w:val="00762B65"/>
    <w:rsid w:val="00762FC5"/>
    <w:rsid w:val="00765349"/>
    <w:rsid w:val="0076677A"/>
    <w:rsid w:val="0076696B"/>
    <w:rsid w:val="0077097C"/>
    <w:rsid w:val="00771D62"/>
    <w:rsid w:val="0077276D"/>
    <w:rsid w:val="007740CB"/>
    <w:rsid w:val="007759CE"/>
    <w:rsid w:val="00775D47"/>
    <w:rsid w:val="0077600F"/>
    <w:rsid w:val="00777F6C"/>
    <w:rsid w:val="00780076"/>
    <w:rsid w:val="007814A8"/>
    <w:rsid w:val="00782603"/>
    <w:rsid w:val="00783DDC"/>
    <w:rsid w:val="00785236"/>
    <w:rsid w:val="00785308"/>
    <w:rsid w:val="007862F9"/>
    <w:rsid w:val="00786467"/>
    <w:rsid w:val="007864FE"/>
    <w:rsid w:val="00792208"/>
    <w:rsid w:val="00794604"/>
    <w:rsid w:val="0079609A"/>
    <w:rsid w:val="007965D0"/>
    <w:rsid w:val="00796D22"/>
    <w:rsid w:val="00796E0F"/>
    <w:rsid w:val="00797652"/>
    <w:rsid w:val="00797F0C"/>
    <w:rsid w:val="007A2A79"/>
    <w:rsid w:val="007A56CC"/>
    <w:rsid w:val="007A61E9"/>
    <w:rsid w:val="007A61FD"/>
    <w:rsid w:val="007A78C6"/>
    <w:rsid w:val="007B008A"/>
    <w:rsid w:val="007B23D5"/>
    <w:rsid w:val="007B2565"/>
    <w:rsid w:val="007B3706"/>
    <w:rsid w:val="007B3CBB"/>
    <w:rsid w:val="007B4070"/>
    <w:rsid w:val="007B4AE7"/>
    <w:rsid w:val="007B4C1C"/>
    <w:rsid w:val="007B717C"/>
    <w:rsid w:val="007B7EC1"/>
    <w:rsid w:val="007C0719"/>
    <w:rsid w:val="007C1002"/>
    <w:rsid w:val="007C121A"/>
    <w:rsid w:val="007C1A36"/>
    <w:rsid w:val="007C2150"/>
    <w:rsid w:val="007C4180"/>
    <w:rsid w:val="007C42B2"/>
    <w:rsid w:val="007C5126"/>
    <w:rsid w:val="007C6BD8"/>
    <w:rsid w:val="007D0341"/>
    <w:rsid w:val="007D0CAA"/>
    <w:rsid w:val="007D0EFF"/>
    <w:rsid w:val="007D2EE3"/>
    <w:rsid w:val="007D5748"/>
    <w:rsid w:val="007D5D89"/>
    <w:rsid w:val="007D6648"/>
    <w:rsid w:val="007D7A3F"/>
    <w:rsid w:val="007E0567"/>
    <w:rsid w:val="007E181A"/>
    <w:rsid w:val="007E207F"/>
    <w:rsid w:val="007E7431"/>
    <w:rsid w:val="007E7B48"/>
    <w:rsid w:val="007F0860"/>
    <w:rsid w:val="007F0D6D"/>
    <w:rsid w:val="007F11FF"/>
    <w:rsid w:val="007F20B9"/>
    <w:rsid w:val="007F31E6"/>
    <w:rsid w:val="007F44D9"/>
    <w:rsid w:val="007F4F52"/>
    <w:rsid w:val="007F5A6B"/>
    <w:rsid w:val="007F6870"/>
    <w:rsid w:val="0080174F"/>
    <w:rsid w:val="00803889"/>
    <w:rsid w:val="0080398C"/>
    <w:rsid w:val="00803B10"/>
    <w:rsid w:val="00803CDE"/>
    <w:rsid w:val="008052C2"/>
    <w:rsid w:val="00807471"/>
    <w:rsid w:val="00814068"/>
    <w:rsid w:val="00814A07"/>
    <w:rsid w:val="00815F10"/>
    <w:rsid w:val="00816C45"/>
    <w:rsid w:val="008176B7"/>
    <w:rsid w:val="00821A5C"/>
    <w:rsid w:val="00822FFE"/>
    <w:rsid w:val="00824187"/>
    <w:rsid w:val="00826437"/>
    <w:rsid w:val="00826BA1"/>
    <w:rsid w:val="00826D99"/>
    <w:rsid w:val="008300A6"/>
    <w:rsid w:val="00830C9B"/>
    <w:rsid w:val="00830DA7"/>
    <w:rsid w:val="00831D09"/>
    <w:rsid w:val="0083224D"/>
    <w:rsid w:val="00832C14"/>
    <w:rsid w:val="008341BF"/>
    <w:rsid w:val="00835969"/>
    <w:rsid w:val="008403E9"/>
    <w:rsid w:val="0084040C"/>
    <w:rsid w:val="00842037"/>
    <w:rsid w:val="008423AC"/>
    <w:rsid w:val="008428E1"/>
    <w:rsid w:val="0084519D"/>
    <w:rsid w:val="0084579D"/>
    <w:rsid w:val="00846426"/>
    <w:rsid w:val="00852E76"/>
    <w:rsid w:val="00852ED7"/>
    <w:rsid w:val="00853D96"/>
    <w:rsid w:val="0085535E"/>
    <w:rsid w:val="00855911"/>
    <w:rsid w:val="00856E63"/>
    <w:rsid w:val="00857E7D"/>
    <w:rsid w:val="00860B70"/>
    <w:rsid w:val="00860FE3"/>
    <w:rsid w:val="00862B74"/>
    <w:rsid w:val="00863F31"/>
    <w:rsid w:val="00865F1E"/>
    <w:rsid w:val="00866057"/>
    <w:rsid w:val="0086679B"/>
    <w:rsid w:val="008667DB"/>
    <w:rsid w:val="008669FE"/>
    <w:rsid w:val="0087103D"/>
    <w:rsid w:val="0087156E"/>
    <w:rsid w:val="0087276C"/>
    <w:rsid w:val="00875C3F"/>
    <w:rsid w:val="00876973"/>
    <w:rsid w:val="00876F72"/>
    <w:rsid w:val="00877846"/>
    <w:rsid w:val="00877F98"/>
    <w:rsid w:val="0088094C"/>
    <w:rsid w:val="008826FC"/>
    <w:rsid w:val="008829AF"/>
    <w:rsid w:val="00882F22"/>
    <w:rsid w:val="00883921"/>
    <w:rsid w:val="00884B06"/>
    <w:rsid w:val="008857BF"/>
    <w:rsid w:val="0088596F"/>
    <w:rsid w:val="00885B59"/>
    <w:rsid w:val="008864B8"/>
    <w:rsid w:val="00886886"/>
    <w:rsid w:val="008904E2"/>
    <w:rsid w:val="00890BB3"/>
    <w:rsid w:val="00890FEB"/>
    <w:rsid w:val="008915C0"/>
    <w:rsid w:val="00892B3F"/>
    <w:rsid w:val="008932FC"/>
    <w:rsid w:val="00893649"/>
    <w:rsid w:val="00893DF9"/>
    <w:rsid w:val="00894823"/>
    <w:rsid w:val="00895590"/>
    <w:rsid w:val="008958A1"/>
    <w:rsid w:val="0089608F"/>
    <w:rsid w:val="00896879"/>
    <w:rsid w:val="0089707D"/>
    <w:rsid w:val="008A06D6"/>
    <w:rsid w:val="008A1CA2"/>
    <w:rsid w:val="008A219E"/>
    <w:rsid w:val="008A3DAA"/>
    <w:rsid w:val="008A4B7F"/>
    <w:rsid w:val="008A5EAA"/>
    <w:rsid w:val="008A5FD5"/>
    <w:rsid w:val="008A7053"/>
    <w:rsid w:val="008A7565"/>
    <w:rsid w:val="008B0527"/>
    <w:rsid w:val="008B072C"/>
    <w:rsid w:val="008B0FCE"/>
    <w:rsid w:val="008B1020"/>
    <w:rsid w:val="008B25F7"/>
    <w:rsid w:val="008B325A"/>
    <w:rsid w:val="008B3480"/>
    <w:rsid w:val="008B4964"/>
    <w:rsid w:val="008B7B44"/>
    <w:rsid w:val="008C24B6"/>
    <w:rsid w:val="008C5197"/>
    <w:rsid w:val="008C64B5"/>
    <w:rsid w:val="008C6F32"/>
    <w:rsid w:val="008C76A8"/>
    <w:rsid w:val="008D1080"/>
    <w:rsid w:val="008D50A3"/>
    <w:rsid w:val="008D5D26"/>
    <w:rsid w:val="008D5EDD"/>
    <w:rsid w:val="008D744B"/>
    <w:rsid w:val="008E0625"/>
    <w:rsid w:val="008E431F"/>
    <w:rsid w:val="008E5462"/>
    <w:rsid w:val="008E7F3E"/>
    <w:rsid w:val="008F09A7"/>
    <w:rsid w:val="008F0DB1"/>
    <w:rsid w:val="008F134D"/>
    <w:rsid w:val="008F44F2"/>
    <w:rsid w:val="008F6A5A"/>
    <w:rsid w:val="008F7D1A"/>
    <w:rsid w:val="00900583"/>
    <w:rsid w:val="00901E17"/>
    <w:rsid w:val="0090316B"/>
    <w:rsid w:val="009033F8"/>
    <w:rsid w:val="00903806"/>
    <w:rsid w:val="00903AC7"/>
    <w:rsid w:val="00904426"/>
    <w:rsid w:val="009058A6"/>
    <w:rsid w:val="009067BA"/>
    <w:rsid w:val="00907082"/>
    <w:rsid w:val="0090752B"/>
    <w:rsid w:val="009079D9"/>
    <w:rsid w:val="00910D4F"/>
    <w:rsid w:val="0091272E"/>
    <w:rsid w:val="009132F7"/>
    <w:rsid w:val="009142B4"/>
    <w:rsid w:val="00915B52"/>
    <w:rsid w:val="00916333"/>
    <w:rsid w:val="009163A2"/>
    <w:rsid w:val="00917129"/>
    <w:rsid w:val="009221EE"/>
    <w:rsid w:val="00922611"/>
    <w:rsid w:val="00922770"/>
    <w:rsid w:val="00922F9B"/>
    <w:rsid w:val="0092411D"/>
    <w:rsid w:val="00927402"/>
    <w:rsid w:val="0093080A"/>
    <w:rsid w:val="009325D5"/>
    <w:rsid w:val="00932616"/>
    <w:rsid w:val="0093345A"/>
    <w:rsid w:val="0093468F"/>
    <w:rsid w:val="009348F8"/>
    <w:rsid w:val="00934A40"/>
    <w:rsid w:val="00935115"/>
    <w:rsid w:val="009356E5"/>
    <w:rsid w:val="00936A38"/>
    <w:rsid w:val="0093745F"/>
    <w:rsid w:val="00940858"/>
    <w:rsid w:val="00941181"/>
    <w:rsid w:val="00941554"/>
    <w:rsid w:val="00943D32"/>
    <w:rsid w:val="009446DB"/>
    <w:rsid w:val="00945D57"/>
    <w:rsid w:val="009473A0"/>
    <w:rsid w:val="00950347"/>
    <w:rsid w:val="00951C18"/>
    <w:rsid w:val="00955F12"/>
    <w:rsid w:val="00956E88"/>
    <w:rsid w:val="00957050"/>
    <w:rsid w:val="00957DA1"/>
    <w:rsid w:val="0096098D"/>
    <w:rsid w:val="009610A0"/>
    <w:rsid w:val="00962BA6"/>
    <w:rsid w:val="009644E7"/>
    <w:rsid w:val="009652DB"/>
    <w:rsid w:val="00967718"/>
    <w:rsid w:val="00970C0A"/>
    <w:rsid w:val="00971249"/>
    <w:rsid w:val="00972AE6"/>
    <w:rsid w:val="0097391B"/>
    <w:rsid w:val="00973E24"/>
    <w:rsid w:val="00973ED7"/>
    <w:rsid w:val="00975027"/>
    <w:rsid w:val="009759DE"/>
    <w:rsid w:val="0098174D"/>
    <w:rsid w:val="00982E89"/>
    <w:rsid w:val="0098366D"/>
    <w:rsid w:val="00984850"/>
    <w:rsid w:val="00986688"/>
    <w:rsid w:val="009901B9"/>
    <w:rsid w:val="00990451"/>
    <w:rsid w:val="0099149C"/>
    <w:rsid w:val="00995509"/>
    <w:rsid w:val="00995C2F"/>
    <w:rsid w:val="00996863"/>
    <w:rsid w:val="0099774F"/>
    <w:rsid w:val="009979BD"/>
    <w:rsid w:val="009A0653"/>
    <w:rsid w:val="009A0B29"/>
    <w:rsid w:val="009A2007"/>
    <w:rsid w:val="009A213D"/>
    <w:rsid w:val="009A3167"/>
    <w:rsid w:val="009A57FB"/>
    <w:rsid w:val="009A5F00"/>
    <w:rsid w:val="009A61A0"/>
    <w:rsid w:val="009B064B"/>
    <w:rsid w:val="009B1072"/>
    <w:rsid w:val="009B23F5"/>
    <w:rsid w:val="009B3500"/>
    <w:rsid w:val="009B4F1E"/>
    <w:rsid w:val="009B57C1"/>
    <w:rsid w:val="009B59D2"/>
    <w:rsid w:val="009B5C99"/>
    <w:rsid w:val="009B6D81"/>
    <w:rsid w:val="009C1653"/>
    <w:rsid w:val="009C3EB0"/>
    <w:rsid w:val="009C617A"/>
    <w:rsid w:val="009C68F1"/>
    <w:rsid w:val="009C69A6"/>
    <w:rsid w:val="009C7227"/>
    <w:rsid w:val="009C7371"/>
    <w:rsid w:val="009C7A1B"/>
    <w:rsid w:val="009D080F"/>
    <w:rsid w:val="009D1CF0"/>
    <w:rsid w:val="009D45CD"/>
    <w:rsid w:val="009D478E"/>
    <w:rsid w:val="009D4AA6"/>
    <w:rsid w:val="009D5DFD"/>
    <w:rsid w:val="009D6AC3"/>
    <w:rsid w:val="009D7873"/>
    <w:rsid w:val="009D7DD8"/>
    <w:rsid w:val="009E00A6"/>
    <w:rsid w:val="009E05D3"/>
    <w:rsid w:val="009E0FDA"/>
    <w:rsid w:val="009E135F"/>
    <w:rsid w:val="009E28D6"/>
    <w:rsid w:val="009E329D"/>
    <w:rsid w:val="009E4DE8"/>
    <w:rsid w:val="009F1049"/>
    <w:rsid w:val="009F2B99"/>
    <w:rsid w:val="009F362E"/>
    <w:rsid w:val="009F3AF1"/>
    <w:rsid w:val="009F4729"/>
    <w:rsid w:val="009F6D1D"/>
    <w:rsid w:val="009F6ECE"/>
    <w:rsid w:val="00A00688"/>
    <w:rsid w:val="00A02CCC"/>
    <w:rsid w:val="00A03408"/>
    <w:rsid w:val="00A03C09"/>
    <w:rsid w:val="00A049D6"/>
    <w:rsid w:val="00A054B1"/>
    <w:rsid w:val="00A0571B"/>
    <w:rsid w:val="00A05A15"/>
    <w:rsid w:val="00A05CA2"/>
    <w:rsid w:val="00A05D0F"/>
    <w:rsid w:val="00A06599"/>
    <w:rsid w:val="00A06D80"/>
    <w:rsid w:val="00A06F6B"/>
    <w:rsid w:val="00A0753E"/>
    <w:rsid w:val="00A10D96"/>
    <w:rsid w:val="00A10F07"/>
    <w:rsid w:val="00A124DE"/>
    <w:rsid w:val="00A14272"/>
    <w:rsid w:val="00A14703"/>
    <w:rsid w:val="00A1720F"/>
    <w:rsid w:val="00A20E01"/>
    <w:rsid w:val="00A23623"/>
    <w:rsid w:val="00A23E56"/>
    <w:rsid w:val="00A24A6F"/>
    <w:rsid w:val="00A259A7"/>
    <w:rsid w:val="00A26526"/>
    <w:rsid w:val="00A26956"/>
    <w:rsid w:val="00A26FD9"/>
    <w:rsid w:val="00A27B26"/>
    <w:rsid w:val="00A30CF7"/>
    <w:rsid w:val="00A31C60"/>
    <w:rsid w:val="00A32CE3"/>
    <w:rsid w:val="00A33868"/>
    <w:rsid w:val="00A369D9"/>
    <w:rsid w:val="00A36A0B"/>
    <w:rsid w:val="00A36F5C"/>
    <w:rsid w:val="00A37B93"/>
    <w:rsid w:val="00A37FA9"/>
    <w:rsid w:val="00A429F8"/>
    <w:rsid w:val="00A43E2F"/>
    <w:rsid w:val="00A444BB"/>
    <w:rsid w:val="00A44C53"/>
    <w:rsid w:val="00A455EB"/>
    <w:rsid w:val="00A45D0F"/>
    <w:rsid w:val="00A50F28"/>
    <w:rsid w:val="00A51BC4"/>
    <w:rsid w:val="00A52667"/>
    <w:rsid w:val="00A57904"/>
    <w:rsid w:val="00A57EFA"/>
    <w:rsid w:val="00A61BAC"/>
    <w:rsid w:val="00A62FA5"/>
    <w:rsid w:val="00A64031"/>
    <w:rsid w:val="00A64B1C"/>
    <w:rsid w:val="00A656B1"/>
    <w:rsid w:val="00A66A41"/>
    <w:rsid w:val="00A70849"/>
    <w:rsid w:val="00A71BCC"/>
    <w:rsid w:val="00A71EC5"/>
    <w:rsid w:val="00A72946"/>
    <w:rsid w:val="00A73112"/>
    <w:rsid w:val="00A757EE"/>
    <w:rsid w:val="00A7610E"/>
    <w:rsid w:val="00A76612"/>
    <w:rsid w:val="00A77C42"/>
    <w:rsid w:val="00A80586"/>
    <w:rsid w:val="00A830FD"/>
    <w:rsid w:val="00A83911"/>
    <w:rsid w:val="00A84048"/>
    <w:rsid w:val="00A86218"/>
    <w:rsid w:val="00A87C16"/>
    <w:rsid w:val="00A91E16"/>
    <w:rsid w:val="00A91EE0"/>
    <w:rsid w:val="00A921BA"/>
    <w:rsid w:val="00A92D14"/>
    <w:rsid w:val="00A931CE"/>
    <w:rsid w:val="00A949B3"/>
    <w:rsid w:val="00A94FFA"/>
    <w:rsid w:val="00A95819"/>
    <w:rsid w:val="00A9632B"/>
    <w:rsid w:val="00A970D1"/>
    <w:rsid w:val="00AA108E"/>
    <w:rsid w:val="00AA1620"/>
    <w:rsid w:val="00AA3D5A"/>
    <w:rsid w:val="00AA4313"/>
    <w:rsid w:val="00AA4767"/>
    <w:rsid w:val="00AA5384"/>
    <w:rsid w:val="00AA61FB"/>
    <w:rsid w:val="00AA7546"/>
    <w:rsid w:val="00AB142D"/>
    <w:rsid w:val="00AB187A"/>
    <w:rsid w:val="00AB3D97"/>
    <w:rsid w:val="00AB5EE8"/>
    <w:rsid w:val="00AB67E5"/>
    <w:rsid w:val="00AB6F0D"/>
    <w:rsid w:val="00AB7E11"/>
    <w:rsid w:val="00AC01A3"/>
    <w:rsid w:val="00AC036D"/>
    <w:rsid w:val="00AC0EDD"/>
    <w:rsid w:val="00AC3887"/>
    <w:rsid w:val="00AC48B3"/>
    <w:rsid w:val="00AC5EBC"/>
    <w:rsid w:val="00AC6946"/>
    <w:rsid w:val="00AC6D85"/>
    <w:rsid w:val="00AC7623"/>
    <w:rsid w:val="00AC78D1"/>
    <w:rsid w:val="00AD25F7"/>
    <w:rsid w:val="00AD32B0"/>
    <w:rsid w:val="00AD3B0C"/>
    <w:rsid w:val="00AD3E56"/>
    <w:rsid w:val="00AD44B6"/>
    <w:rsid w:val="00AD5062"/>
    <w:rsid w:val="00AD6012"/>
    <w:rsid w:val="00AD6490"/>
    <w:rsid w:val="00AD6B89"/>
    <w:rsid w:val="00AD6C28"/>
    <w:rsid w:val="00AD7B32"/>
    <w:rsid w:val="00AE0482"/>
    <w:rsid w:val="00AE1826"/>
    <w:rsid w:val="00AE2147"/>
    <w:rsid w:val="00AE25E6"/>
    <w:rsid w:val="00AE26A2"/>
    <w:rsid w:val="00AE2B6E"/>
    <w:rsid w:val="00AE3022"/>
    <w:rsid w:val="00AE3589"/>
    <w:rsid w:val="00AE3982"/>
    <w:rsid w:val="00AE461E"/>
    <w:rsid w:val="00AE4A1B"/>
    <w:rsid w:val="00AE52D1"/>
    <w:rsid w:val="00AF153C"/>
    <w:rsid w:val="00AF26C8"/>
    <w:rsid w:val="00AF2D0A"/>
    <w:rsid w:val="00AF487F"/>
    <w:rsid w:val="00AF5763"/>
    <w:rsid w:val="00AF5C84"/>
    <w:rsid w:val="00AF620D"/>
    <w:rsid w:val="00AF660D"/>
    <w:rsid w:val="00AF7C54"/>
    <w:rsid w:val="00AF7CC8"/>
    <w:rsid w:val="00B02123"/>
    <w:rsid w:val="00B02530"/>
    <w:rsid w:val="00B02F42"/>
    <w:rsid w:val="00B04211"/>
    <w:rsid w:val="00B04A9F"/>
    <w:rsid w:val="00B06273"/>
    <w:rsid w:val="00B071BF"/>
    <w:rsid w:val="00B07F8D"/>
    <w:rsid w:val="00B11016"/>
    <w:rsid w:val="00B12009"/>
    <w:rsid w:val="00B142E7"/>
    <w:rsid w:val="00B14C23"/>
    <w:rsid w:val="00B16EEF"/>
    <w:rsid w:val="00B17402"/>
    <w:rsid w:val="00B21187"/>
    <w:rsid w:val="00B22D45"/>
    <w:rsid w:val="00B243A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5A2D"/>
    <w:rsid w:val="00B47171"/>
    <w:rsid w:val="00B47310"/>
    <w:rsid w:val="00B501A9"/>
    <w:rsid w:val="00B507E9"/>
    <w:rsid w:val="00B50C0B"/>
    <w:rsid w:val="00B51378"/>
    <w:rsid w:val="00B5194A"/>
    <w:rsid w:val="00B52984"/>
    <w:rsid w:val="00B52C97"/>
    <w:rsid w:val="00B5380E"/>
    <w:rsid w:val="00B53B26"/>
    <w:rsid w:val="00B54868"/>
    <w:rsid w:val="00B558A5"/>
    <w:rsid w:val="00B63691"/>
    <w:rsid w:val="00B6452F"/>
    <w:rsid w:val="00B64EBC"/>
    <w:rsid w:val="00B650F3"/>
    <w:rsid w:val="00B65818"/>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2109"/>
    <w:rsid w:val="00B9227C"/>
    <w:rsid w:val="00B930C2"/>
    <w:rsid w:val="00B93A89"/>
    <w:rsid w:val="00B943FA"/>
    <w:rsid w:val="00B945D6"/>
    <w:rsid w:val="00B95365"/>
    <w:rsid w:val="00B9680D"/>
    <w:rsid w:val="00B96E83"/>
    <w:rsid w:val="00BA28B3"/>
    <w:rsid w:val="00BA3237"/>
    <w:rsid w:val="00BA4650"/>
    <w:rsid w:val="00BA6C16"/>
    <w:rsid w:val="00BA7260"/>
    <w:rsid w:val="00BA784D"/>
    <w:rsid w:val="00BB19D3"/>
    <w:rsid w:val="00BB251B"/>
    <w:rsid w:val="00BB3B48"/>
    <w:rsid w:val="00BB3CEB"/>
    <w:rsid w:val="00BB3E0A"/>
    <w:rsid w:val="00BB4B0C"/>
    <w:rsid w:val="00BB4E2D"/>
    <w:rsid w:val="00BB54B8"/>
    <w:rsid w:val="00BB5D22"/>
    <w:rsid w:val="00BB68E7"/>
    <w:rsid w:val="00BB6A3D"/>
    <w:rsid w:val="00BC0387"/>
    <w:rsid w:val="00BC057E"/>
    <w:rsid w:val="00BC07D4"/>
    <w:rsid w:val="00BC174F"/>
    <w:rsid w:val="00BC1B6E"/>
    <w:rsid w:val="00BC2B73"/>
    <w:rsid w:val="00BC2E82"/>
    <w:rsid w:val="00BC38A8"/>
    <w:rsid w:val="00BC5760"/>
    <w:rsid w:val="00BC734B"/>
    <w:rsid w:val="00BC7679"/>
    <w:rsid w:val="00BD1962"/>
    <w:rsid w:val="00BD1E87"/>
    <w:rsid w:val="00BD225E"/>
    <w:rsid w:val="00BD22B6"/>
    <w:rsid w:val="00BD41CF"/>
    <w:rsid w:val="00BD4262"/>
    <w:rsid w:val="00BD7667"/>
    <w:rsid w:val="00BD7F33"/>
    <w:rsid w:val="00BE052A"/>
    <w:rsid w:val="00BE0EDE"/>
    <w:rsid w:val="00BE0F36"/>
    <w:rsid w:val="00BE2AB7"/>
    <w:rsid w:val="00BE2B43"/>
    <w:rsid w:val="00BE489E"/>
    <w:rsid w:val="00BE52CC"/>
    <w:rsid w:val="00BE76C1"/>
    <w:rsid w:val="00BE7D14"/>
    <w:rsid w:val="00BF030D"/>
    <w:rsid w:val="00BF3315"/>
    <w:rsid w:val="00BF3935"/>
    <w:rsid w:val="00BF39A7"/>
    <w:rsid w:val="00BF3A05"/>
    <w:rsid w:val="00BF48CA"/>
    <w:rsid w:val="00BF551C"/>
    <w:rsid w:val="00BF58B8"/>
    <w:rsid w:val="00BF5CE4"/>
    <w:rsid w:val="00C00630"/>
    <w:rsid w:val="00C009BD"/>
    <w:rsid w:val="00C0236F"/>
    <w:rsid w:val="00C0301D"/>
    <w:rsid w:val="00C049E7"/>
    <w:rsid w:val="00C04FCC"/>
    <w:rsid w:val="00C0761E"/>
    <w:rsid w:val="00C1006F"/>
    <w:rsid w:val="00C102CB"/>
    <w:rsid w:val="00C115E7"/>
    <w:rsid w:val="00C11691"/>
    <w:rsid w:val="00C1174A"/>
    <w:rsid w:val="00C12477"/>
    <w:rsid w:val="00C124D6"/>
    <w:rsid w:val="00C13027"/>
    <w:rsid w:val="00C14236"/>
    <w:rsid w:val="00C14553"/>
    <w:rsid w:val="00C14CDF"/>
    <w:rsid w:val="00C16968"/>
    <w:rsid w:val="00C20392"/>
    <w:rsid w:val="00C221A9"/>
    <w:rsid w:val="00C221CB"/>
    <w:rsid w:val="00C22B4A"/>
    <w:rsid w:val="00C22F07"/>
    <w:rsid w:val="00C24216"/>
    <w:rsid w:val="00C25907"/>
    <w:rsid w:val="00C26229"/>
    <w:rsid w:val="00C265F5"/>
    <w:rsid w:val="00C2705A"/>
    <w:rsid w:val="00C27183"/>
    <w:rsid w:val="00C307A5"/>
    <w:rsid w:val="00C31541"/>
    <w:rsid w:val="00C34134"/>
    <w:rsid w:val="00C3456D"/>
    <w:rsid w:val="00C354BC"/>
    <w:rsid w:val="00C3673F"/>
    <w:rsid w:val="00C36F8B"/>
    <w:rsid w:val="00C37ABF"/>
    <w:rsid w:val="00C401B9"/>
    <w:rsid w:val="00C409AA"/>
    <w:rsid w:val="00C41FA2"/>
    <w:rsid w:val="00C423B9"/>
    <w:rsid w:val="00C42D7F"/>
    <w:rsid w:val="00C45012"/>
    <w:rsid w:val="00C45424"/>
    <w:rsid w:val="00C4563E"/>
    <w:rsid w:val="00C4584B"/>
    <w:rsid w:val="00C4584E"/>
    <w:rsid w:val="00C4678F"/>
    <w:rsid w:val="00C468A6"/>
    <w:rsid w:val="00C46DB9"/>
    <w:rsid w:val="00C47B40"/>
    <w:rsid w:val="00C50D5C"/>
    <w:rsid w:val="00C51C55"/>
    <w:rsid w:val="00C51EC1"/>
    <w:rsid w:val="00C520E4"/>
    <w:rsid w:val="00C54636"/>
    <w:rsid w:val="00C56CA8"/>
    <w:rsid w:val="00C57118"/>
    <w:rsid w:val="00C579D8"/>
    <w:rsid w:val="00C60731"/>
    <w:rsid w:val="00C6155B"/>
    <w:rsid w:val="00C62069"/>
    <w:rsid w:val="00C620D6"/>
    <w:rsid w:val="00C628E0"/>
    <w:rsid w:val="00C6356A"/>
    <w:rsid w:val="00C65AFB"/>
    <w:rsid w:val="00C66D4B"/>
    <w:rsid w:val="00C670CB"/>
    <w:rsid w:val="00C71DA5"/>
    <w:rsid w:val="00C734B1"/>
    <w:rsid w:val="00C73802"/>
    <w:rsid w:val="00C74D18"/>
    <w:rsid w:val="00C7567F"/>
    <w:rsid w:val="00C77087"/>
    <w:rsid w:val="00C7716D"/>
    <w:rsid w:val="00C800F7"/>
    <w:rsid w:val="00C80226"/>
    <w:rsid w:val="00C80E8E"/>
    <w:rsid w:val="00C81DBB"/>
    <w:rsid w:val="00C82115"/>
    <w:rsid w:val="00C84025"/>
    <w:rsid w:val="00C85D0D"/>
    <w:rsid w:val="00C869A5"/>
    <w:rsid w:val="00C92CD7"/>
    <w:rsid w:val="00C94600"/>
    <w:rsid w:val="00C956ED"/>
    <w:rsid w:val="00C95DC0"/>
    <w:rsid w:val="00C966FE"/>
    <w:rsid w:val="00C96CFF"/>
    <w:rsid w:val="00C96E0B"/>
    <w:rsid w:val="00C970B6"/>
    <w:rsid w:val="00CA1CC2"/>
    <w:rsid w:val="00CA29C8"/>
    <w:rsid w:val="00CA2CDA"/>
    <w:rsid w:val="00CA3173"/>
    <w:rsid w:val="00CA3396"/>
    <w:rsid w:val="00CA4FF6"/>
    <w:rsid w:val="00CA58A0"/>
    <w:rsid w:val="00CA6248"/>
    <w:rsid w:val="00CA6A39"/>
    <w:rsid w:val="00CA713B"/>
    <w:rsid w:val="00CA7D82"/>
    <w:rsid w:val="00CB1B9A"/>
    <w:rsid w:val="00CB24D2"/>
    <w:rsid w:val="00CB2B3B"/>
    <w:rsid w:val="00CB3E5C"/>
    <w:rsid w:val="00CB4110"/>
    <w:rsid w:val="00CB6EB7"/>
    <w:rsid w:val="00CB70EA"/>
    <w:rsid w:val="00CC0078"/>
    <w:rsid w:val="00CC1C7D"/>
    <w:rsid w:val="00CC1EB9"/>
    <w:rsid w:val="00CC2194"/>
    <w:rsid w:val="00CC3E9D"/>
    <w:rsid w:val="00CC4BB6"/>
    <w:rsid w:val="00CC5BDD"/>
    <w:rsid w:val="00CC63EC"/>
    <w:rsid w:val="00CC66DE"/>
    <w:rsid w:val="00CC69EC"/>
    <w:rsid w:val="00CD0039"/>
    <w:rsid w:val="00CD0A5E"/>
    <w:rsid w:val="00CD0B11"/>
    <w:rsid w:val="00CD1347"/>
    <w:rsid w:val="00CD1C8A"/>
    <w:rsid w:val="00CD511B"/>
    <w:rsid w:val="00CD7ABA"/>
    <w:rsid w:val="00CE14CA"/>
    <w:rsid w:val="00CE1C4F"/>
    <w:rsid w:val="00CE35CB"/>
    <w:rsid w:val="00CE36ED"/>
    <w:rsid w:val="00CE7ABB"/>
    <w:rsid w:val="00CE7C8B"/>
    <w:rsid w:val="00CF2FA9"/>
    <w:rsid w:val="00CF3AB2"/>
    <w:rsid w:val="00CF3E03"/>
    <w:rsid w:val="00CF5CE2"/>
    <w:rsid w:val="00CF72B5"/>
    <w:rsid w:val="00CF72C7"/>
    <w:rsid w:val="00CF7D26"/>
    <w:rsid w:val="00D002B0"/>
    <w:rsid w:val="00D00337"/>
    <w:rsid w:val="00D015AD"/>
    <w:rsid w:val="00D018E9"/>
    <w:rsid w:val="00D02C2B"/>
    <w:rsid w:val="00D0372A"/>
    <w:rsid w:val="00D04977"/>
    <w:rsid w:val="00D05208"/>
    <w:rsid w:val="00D05D00"/>
    <w:rsid w:val="00D068A5"/>
    <w:rsid w:val="00D06B90"/>
    <w:rsid w:val="00D06CC7"/>
    <w:rsid w:val="00D06D87"/>
    <w:rsid w:val="00D06EA9"/>
    <w:rsid w:val="00D070EF"/>
    <w:rsid w:val="00D07481"/>
    <w:rsid w:val="00D107BA"/>
    <w:rsid w:val="00D10F52"/>
    <w:rsid w:val="00D11426"/>
    <w:rsid w:val="00D119D6"/>
    <w:rsid w:val="00D133C5"/>
    <w:rsid w:val="00D1396C"/>
    <w:rsid w:val="00D14203"/>
    <w:rsid w:val="00D1465E"/>
    <w:rsid w:val="00D14D6C"/>
    <w:rsid w:val="00D16804"/>
    <w:rsid w:val="00D16C66"/>
    <w:rsid w:val="00D17E32"/>
    <w:rsid w:val="00D21AA0"/>
    <w:rsid w:val="00D230CF"/>
    <w:rsid w:val="00D23DCC"/>
    <w:rsid w:val="00D2452F"/>
    <w:rsid w:val="00D2457A"/>
    <w:rsid w:val="00D273A0"/>
    <w:rsid w:val="00D3147C"/>
    <w:rsid w:val="00D31BE3"/>
    <w:rsid w:val="00D32FDF"/>
    <w:rsid w:val="00D365D3"/>
    <w:rsid w:val="00D41302"/>
    <w:rsid w:val="00D42246"/>
    <w:rsid w:val="00D42355"/>
    <w:rsid w:val="00D42896"/>
    <w:rsid w:val="00D42C52"/>
    <w:rsid w:val="00D43532"/>
    <w:rsid w:val="00D43C75"/>
    <w:rsid w:val="00D43E49"/>
    <w:rsid w:val="00D43EAB"/>
    <w:rsid w:val="00D505DB"/>
    <w:rsid w:val="00D50CF3"/>
    <w:rsid w:val="00D512A6"/>
    <w:rsid w:val="00D5196B"/>
    <w:rsid w:val="00D53BCD"/>
    <w:rsid w:val="00D5414B"/>
    <w:rsid w:val="00D5508C"/>
    <w:rsid w:val="00D55E48"/>
    <w:rsid w:val="00D61A55"/>
    <w:rsid w:val="00D61EB9"/>
    <w:rsid w:val="00D64A00"/>
    <w:rsid w:val="00D64F84"/>
    <w:rsid w:val="00D65E34"/>
    <w:rsid w:val="00D7022D"/>
    <w:rsid w:val="00D7073E"/>
    <w:rsid w:val="00D71277"/>
    <w:rsid w:val="00D72A5F"/>
    <w:rsid w:val="00D72BF9"/>
    <w:rsid w:val="00D72FD9"/>
    <w:rsid w:val="00D7382B"/>
    <w:rsid w:val="00D74595"/>
    <w:rsid w:val="00D749A9"/>
    <w:rsid w:val="00D8105E"/>
    <w:rsid w:val="00D83CD1"/>
    <w:rsid w:val="00D83DBF"/>
    <w:rsid w:val="00D87D2C"/>
    <w:rsid w:val="00D90238"/>
    <w:rsid w:val="00D9059D"/>
    <w:rsid w:val="00D90ADD"/>
    <w:rsid w:val="00D90DDF"/>
    <w:rsid w:val="00D90F40"/>
    <w:rsid w:val="00D91332"/>
    <w:rsid w:val="00D91387"/>
    <w:rsid w:val="00D92222"/>
    <w:rsid w:val="00D93AC9"/>
    <w:rsid w:val="00D95273"/>
    <w:rsid w:val="00DA29C8"/>
    <w:rsid w:val="00DA53B6"/>
    <w:rsid w:val="00DA5CE7"/>
    <w:rsid w:val="00DA66A1"/>
    <w:rsid w:val="00DB02CE"/>
    <w:rsid w:val="00DB199C"/>
    <w:rsid w:val="00DB2D48"/>
    <w:rsid w:val="00DB37EF"/>
    <w:rsid w:val="00DB3AB0"/>
    <w:rsid w:val="00DB4357"/>
    <w:rsid w:val="00DB4C75"/>
    <w:rsid w:val="00DB5504"/>
    <w:rsid w:val="00DB55BA"/>
    <w:rsid w:val="00DB55EE"/>
    <w:rsid w:val="00DB637D"/>
    <w:rsid w:val="00DB7B8F"/>
    <w:rsid w:val="00DB7D7B"/>
    <w:rsid w:val="00DC055E"/>
    <w:rsid w:val="00DC0E81"/>
    <w:rsid w:val="00DC1860"/>
    <w:rsid w:val="00DC1B63"/>
    <w:rsid w:val="00DC1CE1"/>
    <w:rsid w:val="00DC1DA7"/>
    <w:rsid w:val="00DC27AA"/>
    <w:rsid w:val="00DC4994"/>
    <w:rsid w:val="00DC67A8"/>
    <w:rsid w:val="00DC7729"/>
    <w:rsid w:val="00DD194F"/>
    <w:rsid w:val="00DD1D63"/>
    <w:rsid w:val="00DD2261"/>
    <w:rsid w:val="00DD28C6"/>
    <w:rsid w:val="00DD2912"/>
    <w:rsid w:val="00DD4DB2"/>
    <w:rsid w:val="00DD5231"/>
    <w:rsid w:val="00DD549E"/>
    <w:rsid w:val="00DD620E"/>
    <w:rsid w:val="00DD6613"/>
    <w:rsid w:val="00DE55B7"/>
    <w:rsid w:val="00DE59D4"/>
    <w:rsid w:val="00DE5D7E"/>
    <w:rsid w:val="00DE688D"/>
    <w:rsid w:val="00DE7063"/>
    <w:rsid w:val="00DF19B5"/>
    <w:rsid w:val="00DF244D"/>
    <w:rsid w:val="00DF2716"/>
    <w:rsid w:val="00DF2B7D"/>
    <w:rsid w:val="00DF46C1"/>
    <w:rsid w:val="00DF4BE1"/>
    <w:rsid w:val="00DF53FC"/>
    <w:rsid w:val="00DF61B9"/>
    <w:rsid w:val="00E01917"/>
    <w:rsid w:val="00E02223"/>
    <w:rsid w:val="00E024A9"/>
    <w:rsid w:val="00E031D4"/>
    <w:rsid w:val="00E03A9C"/>
    <w:rsid w:val="00E03DA6"/>
    <w:rsid w:val="00E05F5F"/>
    <w:rsid w:val="00E1083A"/>
    <w:rsid w:val="00E10A3A"/>
    <w:rsid w:val="00E10D42"/>
    <w:rsid w:val="00E11125"/>
    <w:rsid w:val="00E114D6"/>
    <w:rsid w:val="00E121DC"/>
    <w:rsid w:val="00E125C6"/>
    <w:rsid w:val="00E130C9"/>
    <w:rsid w:val="00E13EC1"/>
    <w:rsid w:val="00E14577"/>
    <w:rsid w:val="00E14A46"/>
    <w:rsid w:val="00E14FA0"/>
    <w:rsid w:val="00E15451"/>
    <w:rsid w:val="00E16193"/>
    <w:rsid w:val="00E2304E"/>
    <w:rsid w:val="00E26B3A"/>
    <w:rsid w:val="00E27FE4"/>
    <w:rsid w:val="00E30D29"/>
    <w:rsid w:val="00E32ABD"/>
    <w:rsid w:val="00E36058"/>
    <w:rsid w:val="00E36498"/>
    <w:rsid w:val="00E37B59"/>
    <w:rsid w:val="00E40BDC"/>
    <w:rsid w:val="00E43F16"/>
    <w:rsid w:val="00E44623"/>
    <w:rsid w:val="00E46632"/>
    <w:rsid w:val="00E47151"/>
    <w:rsid w:val="00E47303"/>
    <w:rsid w:val="00E505DC"/>
    <w:rsid w:val="00E5260F"/>
    <w:rsid w:val="00E5277D"/>
    <w:rsid w:val="00E54F1A"/>
    <w:rsid w:val="00E550BD"/>
    <w:rsid w:val="00E555D7"/>
    <w:rsid w:val="00E55911"/>
    <w:rsid w:val="00E56942"/>
    <w:rsid w:val="00E56C4F"/>
    <w:rsid w:val="00E57CE9"/>
    <w:rsid w:val="00E60A75"/>
    <w:rsid w:val="00E60E58"/>
    <w:rsid w:val="00E62DAD"/>
    <w:rsid w:val="00E64128"/>
    <w:rsid w:val="00E645E6"/>
    <w:rsid w:val="00E64B5E"/>
    <w:rsid w:val="00E65B5B"/>
    <w:rsid w:val="00E667C0"/>
    <w:rsid w:val="00E66FBA"/>
    <w:rsid w:val="00E67073"/>
    <w:rsid w:val="00E72A10"/>
    <w:rsid w:val="00E73533"/>
    <w:rsid w:val="00E737FD"/>
    <w:rsid w:val="00E739D3"/>
    <w:rsid w:val="00E74D5F"/>
    <w:rsid w:val="00E777AA"/>
    <w:rsid w:val="00E82BF5"/>
    <w:rsid w:val="00E84AAE"/>
    <w:rsid w:val="00E87269"/>
    <w:rsid w:val="00E872AB"/>
    <w:rsid w:val="00E90034"/>
    <w:rsid w:val="00E915AD"/>
    <w:rsid w:val="00E91964"/>
    <w:rsid w:val="00E922DB"/>
    <w:rsid w:val="00E95531"/>
    <w:rsid w:val="00E95A40"/>
    <w:rsid w:val="00E96BE2"/>
    <w:rsid w:val="00E96F14"/>
    <w:rsid w:val="00E977F4"/>
    <w:rsid w:val="00E978BE"/>
    <w:rsid w:val="00EA0B93"/>
    <w:rsid w:val="00EA686F"/>
    <w:rsid w:val="00EA729B"/>
    <w:rsid w:val="00EB1979"/>
    <w:rsid w:val="00EB4880"/>
    <w:rsid w:val="00EB5F0C"/>
    <w:rsid w:val="00EB6F34"/>
    <w:rsid w:val="00EB79DC"/>
    <w:rsid w:val="00EC0F37"/>
    <w:rsid w:val="00EC1F22"/>
    <w:rsid w:val="00EC2C85"/>
    <w:rsid w:val="00EC428A"/>
    <w:rsid w:val="00EC518D"/>
    <w:rsid w:val="00EC57C3"/>
    <w:rsid w:val="00EC5801"/>
    <w:rsid w:val="00ED0B95"/>
    <w:rsid w:val="00ED235A"/>
    <w:rsid w:val="00ED3128"/>
    <w:rsid w:val="00ED3161"/>
    <w:rsid w:val="00ED35B5"/>
    <w:rsid w:val="00ED478D"/>
    <w:rsid w:val="00EE1B39"/>
    <w:rsid w:val="00EE42A9"/>
    <w:rsid w:val="00EE48BB"/>
    <w:rsid w:val="00EE53F1"/>
    <w:rsid w:val="00EE5BE1"/>
    <w:rsid w:val="00EE6CC8"/>
    <w:rsid w:val="00EE7AD7"/>
    <w:rsid w:val="00EF038A"/>
    <w:rsid w:val="00EF06FE"/>
    <w:rsid w:val="00EF2F90"/>
    <w:rsid w:val="00EF4673"/>
    <w:rsid w:val="00EF4702"/>
    <w:rsid w:val="00EF49A5"/>
    <w:rsid w:val="00EF4CD6"/>
    <w:rsid w:val="00EF4F86"/>
    <w:rsid w:val="00F00175"/>
    <w:rsid w:val="00F0066F"/>
    <w:rsid w:val="00F021E0"/>
    <w:rsid w:val="00F02A72"/>
    <w:rsid w:val="00F0361D"/>
    <w:rsid w:val="00F037BB"/>
    <w:rsid w:val="00F04E75"/>
    <w:rsid w:val="00F05230"/>
    <w:rsid w:val="00F05BF4"/>
    <w:rsid w:val="00F139B9"/>
    <w:rsid w:val="00F13B3A"/>
    <w:rsid w:val="00F14033"/>
    <w:rsid w:val="00F14B08"/>
    <w:rsid w:val="00F15C3C"/>
    <w:rsid w:val="00F16BFF"/>
    <w:rsid w:val="00F17AC9"/>
    <w:rsid w:val="00F17F3E"/>
    <w:rsid w:val="00F2018D"/>
    <w:rsid w:val="00F215E1"/>
    <w:rsid w:val="00F22139"/>
    <w:rsid w:val="00F22415"/>
    <w:rsid w:val="00F23998"/>
    <w:rsid w:val="00F26539"/>
    <w:rsid w:val="00F26BE6"/>
    <w:rsid w:val="00F30E82"/>
    <w:rsid w:val="00F31133"/>
    <w:rsid w:val="00F315DB"/>
    <w:rsid w:val="00F31B0A"/>
    <w:rsid w:val="00F33C33"/>
    <w:rsid w:val="00F35385"/>
    <w:rsid w:val="00F355EC"/>
    <w:rsid w:val="00F36D56"/>
    <w:rsid w:val="00F40ED6"/>
    <w:rsid w:val="00F4153F"/>
    <w:rsid w:val="00F41BD8"/>
    <w:rsid w:val="00F41C63"/>
    <w:rsid w:val="00F4264A"/>
    <w:rsid w:val="00F43BA5"/>
    <w:rsid w:val="00F43F16"/>
    <w:rsid w:val="00F462DA"/>
    <w:rsid w:val="00F47CE9"/>
    <w:rsid w:val="00F521EE"/>
    <w:rsid w:val="00F546E3"/>
    <w:rsid w:val="00F54B4B"/>
    <w:rsid w:val="00F54F21"/>
    <w:rsid w:val="00F55036"/>
    <w:rsid w:val="00F56E57"/>
    <w:rsid w:val="00F57270"/>
    <w:rsid w:val="00F60E6E"/>
    <w:rsid w:val="00F62648"/>
    <w:rsid w:val="00F63070"/>
    <w:rsid w:val="00F632B5"/>
    <w:rsid w:val="00F63D3B"/>
    <w:rsid w:val="00F64989"/>
    <w:rsid w:val="00F64C6F"/>
    <w:rsid w:val="00F650AE"/>
    <w:rsid w:val="00F655CD"/>
    <w:rsid w:val="00F701CD"/>
    <w:rsid w:val="00F7171C"/>
    <w:rsid w:val="00F7258A"/>
    <w:rsid w:val="00F731CB"/>
    <w:rsid w:val="00F73D32"/>
    <w:rsid w:val="00F73F0A"/>
    <w:rsid w:val="00F74AC7"/>
    <w:rsid w:val="00F753C2"/>
    <w:rsid w:val="00F75911"/>
    <w:rsid w:val="00F7774B"/>
    <w:rsid w:val="00F80AD5"/>
    <w:rsid w:val="00F82D51"/>
    <w:rsid w:val="00F84175"/>
    <w:rsid w:val="00F843EC"/>
    <w:rsid w:val="00F844C0"/>
    <w:rsid w:val="00F84D52"/>
    <w:rsid w:val="00F84F79"/>
    <w:rsid w:val="00F85323"/>
    <w:rsid w:val="00F853FA"/>
    <w:rsid w:val="00F85DF5"/>
    <w:rsid w:val="00F86B81"/>
    <w:rsid w:val="00F90213"/>
    <w:rsid w:val="00F905DA"/>
    <w:rsid w:val="00F906A6"/>
    <w:rsid w:val="00F91E26"/>
    <w:rsid w:val="00F93055"/>
    <w:rsid w:val="00F95202"/>
    <w:rsid w:val="00F95894"/>
    <w:rsid w:val="00F965C1"/>
    <w:rsid w:val="00F965C5"/>
    <w:rsid w:val="00F96B1E"/>
    <w:rsid w:val="00FA078E"/>
    <w:rsid w:val="00FA1BAE"/>
    <w:rsid w:val="00FA47A8"/>
    <w:rsid w:val="00FA4D8F"/>
    <w:rsid w:val="00FA4E14"/>
    <w:rsid w:val="00FA7D15"/>
    <w:rsid w:val="00FA7EF9"/>
    <w:rsid w:val="00FB11A4"/>
    <w:rsid w:val="00FB2ACB"/>
    <w:rsid w:val="00FB2B8C"/>
    <w:rsid w:val="00FB4248"/>
    <w:rsid w:val="00FB4482"/>
    <w:rsid w:val="00FB4FF6"/>
    <w:rsid w:val="00FB6BF1"/>
    <w:rsid w:val="00FB7606"/>
    <w:rsid w:val="00FC0285"/>
    <w:rsid w:val="00FC066C"/>
    <w:rsid w:val="00FC0ABC"/>
    <w:rsid w:val="00FC410D"/>
    <w:rsid w:val="00FC5102"/>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F019D"/>
    <w:rsid w:val="00FF0904"/>
    <w:rsid w:val="00FF12BA"/>
    <w:rsid w:val="00FF13BE"/>
    <w:rsid w:val="00FF1A87"/>
    <w:rsid w:val="00FF2A15"/>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22E0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basedOn w:val="Normal"/>
    <w:link w:val="FootnoteTextChar"/>
    <w:uiPriority w:val="99"/>
    <w:unhideWhenUsed/>
    <w:rsid w:val="00614022"/>
    <w:pPr>
      <w:spacing w:after="0" w:line="240" w:lineRule="auto"/>
    </w:pPr>
    <w:rPr>
      <w:sz w:val="20"/>
      <w:szCs w:val="20"/>
    </w:rPr>
  </w:style>
  <w:style w:type="character" w:customStyle="1" w:styleId="FootnoteTextChar">
    <w:name w:val="Footnote Text Char"/>
    <w:basedOn w:val="DefaultParagraphFont"/>
    <w:link w:val="FootnoteText"/>
    <w:uiPriority w:val="99"/>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 w:type="character" w:customStyle="1" w:styleId="Heading4Char">
    <w:name w:val="Heading 4 Char"/>
    <w:basedOn w:val="DefaultParagraphFont"/>
    <w:link w:val="Heading4"/>
    <w:uiPriority w:val="9"/>
    <w:semiHidden/>
    <w:rsid w:val="00322E0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475798388">
      <w:bodyDiv w:val="1"/>
      <w:marLeft w:val="0"/>
      <w:marRight w:val="0"/>
      <w:marTop w:val="0"/>
      <w:marBottom w:val="0"/>
      <w:divBdr>
        <w:top w:val="none" w:sz="0" w:space="0" w:color="auto"/>
        <w:left w:val="none" w:sz="0" w:space="0" w:color="auto"/>
        <w:bottom w:val="none" w:sz="0" w:space="0" w:color="auto"/>
        <w:right w:val="none" w:sz="0" w:space="0" w:color="auto"/>
      </w:divBdr>
    </w:div>
    <w:div w:id="528181478">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7097362">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174732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 w:id="200389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hyperlink" Target="https://blacksea-cbc.net/images/documents/news/2022/03.Interreg-Next-BSB-_PF-Methodology.docx" TargetMode="External"/><Relationship Id="rId26" Type="http://schemas.openxmlformats.org/officeDocument/2006/relationships/hyperlink" Target="https://blacksea-cbc.net/" TargetMode="External"/><Relationship Id="rId39" Type="http://schemas.openxmlformats.org/officeDocument/2006/relationships/hyperlink" Target="https://interregviarobg.eu/en" TargetMode="External"/><Relationship Id="rId21" Type="http://schemas.openxmlformats.org/officeDocument/2006/relationships/hyperlink" Target="https://unfccc.int/process-and-meetings/the-paris-agreement/the-paris-agreement" TargetMode="External"/><Relationship Id="rId34" Type="http://schemas.openxmlformats.org/officeDocument/2006/relationships/hyperlink" Target="https://aer.eu/" TargetMode="External"/><Relationship Id="rId42" Type="http://schemas.openxmlformats.org/officeDocument/2006/relationships/hyperlink" Target="https://www.enicbcmed.eu/interreg-next-med-discover-new-eu-funded-transnational-programme-cooperation-mediterranean-area" TargetMode="External"/><Relationship Id="rId47" Type="http://schemas.openxmlformats.org/officeDocument/2006/relationships/hyperlink" Target="https://eur-lex.europa.eu/legal-content/EN/TXT/?uri=CELEX%3A52016XC0719%2805%29" TargetMode="External"/><Relationship Id="rId50" Type="http://schemas.openxmlformats.org/officeDocument/2006/relationships/hyperlink" Target="https://stateaid.minfin.bg/bg/page/574" TargetMode="External"/><Relationship Id="rId55" Type="http://schemas.openxmlformats.org/officeDocument/2006/relationships/hyperlink" Target="http://www.ajutordestat.ro/"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1.xml"/><Relationship Id="rId29" Type="http://schemas.openxmlformats.org/officeDocument/2006/relationships/hyperlink" Target="http://www.bsec-organization.org/areas-of-cooperation/bsec-eu-cooperation/common-maritime-agenda" TargetMode="External"/><Relationship Id="rId11" Type="http://schemas.openxmlformats.org/officeDocument/2006/relationships/header" Target="header1.xml"/><Relationship Id="rId24" Type="http://schemas.openxmlformats.org/officeDocument/2006/relationships/hyperlink" Target="https://ec.europa.eu/info/funding-tenders/opportunities/portal/screen/how-to-participate/participant-register" TargetMode="External"/><Relationship Id="rId32" Type="http://schemas.openxmlformats.org/officeDocument/2006/relationships/hyperlink" Target="http://www.bsec-organization.org/" TargetMode="External"/><Relationship Id="rId37" Type="http://schemas.openxmlformats.org/officeDocument/2006/relationships/hyperlink" Target="https://www.ro-md.net/en/2021-2027-en" TargetMode="External"/><Relationship Id="rId40" Type="http://schemas.openxmlformats.org/officeDocument/2006/relationships/hyperlink" Target="http://www.greece-bulgaria.eu/com/85_Programming-Period-2021-2027" TargetMode="External"/><Relationship Id="rId45" Type="http://schemas.openxmlformats.org/officeDocument/2006/relationships/hyperlink" Target="https://eur-lex.europa.eu/legal-content/EN/TXT/PDF/?uri=CELEX:32021R1060&amp;from=EN" TargetMode="External"/><Relationship Id="rId53" Type="http://schemas.openxmlformats.org/officeDocument/2006/relationships/hyperlink" Target="https://www.espa.gr/" TargetMode="External"/><Relationship Id="rId58" Type="http://schemas.openxmlformats.org/officeDocument/2006/relationships/hyperlink" Target="https://eur-lex.europa.eu/legal-content/EN/TXT/PDF/?uri=CELEX:22014A0529(01)&amp;from=EN" TargetMode="Externa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https://blacksea-cbc.net/interreg-next-bsb-2021-2027" TargetMode="External"/><Relationship Id="rId14" Type="http://schemas.openxmlformats.org/officeDocument/2006/relationships/diagramLayout" Target="diagrams/layout1.xml"/><Relationship Id="rId22" Type="http://schemas.openxmlformats.org/officeDocument/2006/relationships/hyperlink" Target="https://ec.europa.eu/info/sites/default/files/c2021_1054_en.pdf" TargetMode="External"/><Relationship Id="rId27" Type="http://schemas.openxmlformats.org/officeDocument/2006/relationships/hyperlink" Target="http://www.blacksea-cbc.net" TargetMode="External"/><Relationship Id="rId30" Type="http://schemas.openxmlformats.org/officeDocument/2006/relationships/hyperlink" Target="https://eur-lex.europa.eu/EN/legal-content/summary/european-union-strategy-for-the-danube-region.html" TargetMode="External"/><Relationship Id="rId35" Type="http://schemas.openxmlformats.org/officeDocument/2006/relationships/hyperlink" Target="http://www.blacksea-commission.org/" TargetMode="External"/><Relationship Id="rId43" Type="http://schemas.openxmlformats.org/officeDocument/2006/relationships/hyperlink" Target="https://www.interreg-danube.eu/" TargetMode="External"/><Relationship Id="rId48" Type="http://schemas.openxmlformats.org/officeDocument/2006/relationships/hyperlink" Target="http://ec.europa.eu/competition/state_aid/overview/index_en.html" TargetMode="External"/><Relationship Id="rId56" Type="http://schemas.openxmlformats.org/officeDocument/2006/relationships/hyperlink" Target="http://www.ajutordestat.ro/?pag=1&amp;limba=en" TargetMode="External"/><Relationship Id="rId8" Type="http://schemas.openxmlformats.org/officeDocument/2006/relationships/hyperlink" Target="http://www.bsec-organization.org/areas-of-cooperation/bsec-eu-cooperation/common-maritime-agenda" TargetMode="External"/><Relationship Id="rId51" Type="http://schemas.openxmlformats.org/officeDocument/2006/relationships/hyperlink" Target="https://stateaid.minfin.bg/document/300" TargetMode="External"/><Relationship Id="rId3" Type="http://schemas.openxmlformats.org/officeDocument/2006/relationships/styles" Target="styles.xml"/><Relationship Id="rId12" Type="http://schemas.openxmlformats.org/officeDocument/2006/relationships/footer" Target="footer1.xml"/><Relationship Id="rId17" Type="http://schemas.microsoft.com/office/2007/relationships/diagramDrawing" Target="diagrams/drawing1.xml"/><Relationship Id="rId25" Type="http://schemas.openxmlformats.org/officeDocument/2006/relationships/hyperlink" Target="https://eur-lex.europa.eu/legal-content/EN/TXT/PDF/?uri=CELEX:32018R1046&amp;from=EN" TargetMode="External"/><Relationship Id="rId33" Type="http://schemas.openxmlformats.org/officeDocument/2006/relationships/hyperlink" Target="https://cpmr.org/" TargetMode="External"/><Relationship Id="rId38" Type="http://schemas.openxmlformats.org/officeDocument/2006/relationships/hyperlink" Target="https://ro-ua.net/en/2021-2027-en.html" TargetMode="External"/><Relationship Id="rId46" Type="http://schemas.openxmlformats.org/officeDocument/2006/relationships/hyperlink" Target="https://eur-lex.europa.eu/legal-content/EN/TXT/PDF/?uri=CELEX:32021R1059&amp;from=EN" TargetMode="External"/><Relationship Id="rId59" Type="http://schemas.openxmlformats.org/officeDocument/2006/relationships/hyperlink" Target="https://blacksea-cbc.net/contact-us" TargetMode="External"/><Relationship Id="rId20" Type="http://schemas.openxmlformats.org/officeDocument/2006/relationships/hyperlink" Target="https://sdgs.un.org/goals" TargetMode="External"/><Relationship Id="rId41" Type="http://schemas.openxmlformats.org/officeDocument/2006/relationships/hyperlink" Target="http://www.ipacbc-bgtr.eu/2020" TargetMode="External"/><Relationship Id="rId54" Type="http://schemas.openxmlformats.org/officeDocument/2006/relationships/hyperlink" Target="https://eur-lex.europa.eu/legal-content/EN/TXT/PDF/?uri=CELEX:22014A0830(01)&amp;from=E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QuickStyle" Target="diagrams/quickStyle1.xml"/><Relationship Id="rId23" Type="http://schemas.openxmlformats.org/officeDocument/2006/relationships/hyperlink" Target="https://www.sdg.services/principles.html" TargetMode="External"/><Relationship Id="rId28" Type="http://schemas.openxmlformats.org/officeDocument/2006/relationships/hyperlink" Target="https://new-european-bauhaus.europa.eu/system/files/2021-09/COM(2021)_573_EN_ACT.pdf" TargetMode="External"/><Relationship Id="rId36" Type="http://schemas.openxmlformats.org/officeDocument/2006/relationships/hyperlink" Target="https://3seas.eu/?lang=en" TargetMode="External"/><Relationship Id="rId49" Type="http://schemas.openxmlformats.org/officeDocument/2006/relationships/hyperlink" Target="http://eur-lex.europa.eu/legal-content/EN/TXT/PDF/?uri=CELEX:52016XC0719(05)&amp;from=EN)" TargetMode="External"/><Relationship Id="rId57" Type="http://schemas.openxmlformats.org/officeDocument/2006/relationships/hyperlink" Target="https://eur-lex.europa.eu/legal-content/EN/TXT/PDF/?uri=CELEX:21996D0213(01)&amp;from=en" TargetMode="External"/><Relationship Id="rId10" Type="http://schemas.openxmlformats.org/officeDocument/2006/relationships/image" Target="media/image2.jpeg"/><Relationship Id="rId31" Type="http://schemas.openxmlformats.org/officeDocument/2006/relationships/hyperlink" Target="https://ec.europa.eu/regional_policy/en/policy/cooperation/macro-regional-strategies/adriatic-ionian/" TargetMode="External"/><Relationship Id="rId44" Type="http://schemas.openxmlformats.org/officeDocument/2006/relationships/hyperlink" Target="https://blacksea-cbc.net/communication/e-library" TargetMode="External"/><Relationship Id="rId52" Type="http://schemas.openxmlformats.org/officeDocument/2006/relationships/hyperlink" Target="https://eur-lex.europa.eu/legal-content/en/TXT/PDF/?uri=CELEX:22014A0830(02)"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726581"/>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697873"/>
          <a:ext cx="1356137" cy="133083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64966" y="762839"/>
        <a:ext cx="1226205" cy="1200901"/>
      </dsp:txXfrm>
    </dsp:sp>
    <dsp:sp modelId="{97B1F5BD-7A89-4871-AADF-AD20910CA8E9}">
      <dsp:nvSpPr>
        <dsp:cNvPr id="0" name=""/>
        <dsp:cNvSpPr/>
      </dsp:nvSpPr>
      <dsp:spPr>
        <a:xfrm>
          <a:off x="158424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50006" y="755517"/>
        <a:ext cx="1224621" cy="1215545"/>
      </dsp:txXfrm>
    </dsp:sp>
    <dsp:sp modelId="{9168F38E-D3D5-40F4-9CF4-65E65B59D0AE}">
      <dsp:nvSpPr>
        <dsp:cNvPr id="0" name=""/>
        <dsp:cNvSpPr/>
      </dsp:nvSpPr>
      <dsp:spPr>
        <a:xfrm>
          <a:off x="316640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32166" y="755517"/>
        <a:ext cx="1224621" cy="1215545"/>
      </dsp:txXfrm>
    </dsp:sp>
    <dsp:sp modelId="{F2DEAFA7-BA27-4ED9-9AB3-8779A6164E7C}">
      <dsp:nvSpPr>
        <dsp:cNvPr id="0" name=""/>
        <dsp:cNvSpPr/>
      </dsp:nvSpPr>
      <dsp:spPr>
        <a:xfrm>
          <a:off x="4748569" y="705988"/>
          <a:ext cx="1356137" cy="1314604"/>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812743" y="770162"/>
        <a:ext cx="1227789" cy="118625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38</Pages>
  <Words>13179</Words>
  <Characters>75122</Characters>
  <Application>Microsoft Office Word</Application>
  <DocSecurity>0</DocSecurity>
  <Lines>626</Lines>
  <Paragraphs>176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88125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6</cp:revision>
  <cp:lastPrinted>2023-02-28T15:22:00Z</cp:lastPrinted>
  <dcterms:created xsi:type="dcterms:W3CDTF">2023-03-23T13:26:00Z</dcterms:created>
  <dcterms:modified xsi:type="dcterms:W3CDTF">2023-03-28T10:02:00Z</dcterms:modified>
</cp:coreProperties>
</file>